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77419" w14:textId="5AEFED67" w:rsidR="005F7BD9" w:rsidRPr="00FA3FDE" w:rsidRDefault="00142B64" w:rsidP="516565AE">
      <w:pPr>
        <w:jc w:val="both"/>
        <w:rPr>
          <w:rFonts w:ascii="Cambria" w:hAnsi="Cambria" w:cs="Arial"/>
          <w:b/>
          <w:bCs/>
          <w:color w:val="006B3F" w:themeColor="accent2"/>
          <w:sz w:val="36"/>
          <w:szCs w:val="36"/>
        </w:rPr>
      </w:pPr>
      <w:r w:rsidRPr="00FA3FDE">
        <w:rPr>
          <w:rFonts w:ascii="Cambria" w:hAnsi="Cambria" w:cs="Arial"/>
          <w:b/>
          <w:bCs/>
          <w:color w:val="006B3F" w:themeColor="accent6"/>
          <w:sz w:val="36"/>
          <w:szCs w:val="36"/>
        </w:rPr>
        <w:t>B</w:t>
      </w:r>
      <w:r w:rsidR="005F7BD9" w:rsidRPr="00FA3FDE">
        <w:rPr>
          <w:rFonts w:ascii="Cambria" w:hAnsi="Cambria" w:cs="Arial"/>
          <w:b/>
          <w:bCs/>
          <w:color w:val="006B3F" w:themeColor="accent6"/>
          <w:sz w:val="36"/>
          <w:szCs w:val="36"/>
        </w:rPr>
        <w:t xml:space="preserve">ulletin Notes for </w:t>
      </w:r>
      <w:r w:rsidR="000B6635">
        <w:rPr>
          <w:rFonts w:ascii="Cambria" w:hAnsi="Cambria" w:cs="Arial"/>
          <w:b/>
          <w:bCs/>
          <w:color w:val="006B3F" w:themeColor="accent6"/>
          <w:sz w:val="36"/>
          <w:szCs w:val="36"/>
        </w:rPr>
        <w:t>April</w:t>
      </w:r>
      <w:r w:rsidR="005D265D" w:rsidRPr="00FA3FDE">
        <w:rPr>
          <w:rFonts w:ascii="Cambria" w:hAnsi="Cambria" w:cs="Arial"/>
          <w:b/>
          <w:bCs/>
          <w:color w:val="006B3F" w:themeColor="accent6"/>
          <w:sz w:val="36"/>
          <w:szCs w:val="36"/>
        </w:rPr>
        <w:t xml:space="preserve"> 202</w:t>
      </w:r>
      <w:r w:rsidR="00C71BB0" w:rsidRPr="00FA3FDE">
        <w:rPr>
          <w:rFonts w:ascii="Cambria" w:hAnsi="Cambria" w:cs="Arial"/>
          <w:b/>
          <w:bCs/>
          <w:color w:val="006B3F" w:themeColor="accent6"/>
          <w:sz w:val="36"/>
          <w:szCs w:val="36"/>
        </w:rPr>
        <w:t>6</w:t>
      </w:r>
    </w:p>
    <w:p w14:paraId="748DC89B" w14:textId="77777777" w:rsidR="00617725" w:rsidRPr="00FA3FDE" w:rsidRDefault="00617725" w:rsidP="00AB3A3E">
      <w:pPr>
        <w:rPr>
          <w:rFonts w:ascii="Cambria" w:hAnsi="Cambria" w:cs="Arial"/>
          <w:b/>
        </w:rPr>
      </w:pPr>
    </w:p>
    <w:p w14:paraId="641FD8C0" w14:textId="77777777" w:rsidR="00724F67" w:rsidRPr="00FA3FDE" w:rsidRDefault="00724F67" w:rsidP="00724F67">
      <w:pPr>
        <w:rPr>
          <w:rFonts w:ascii="Cambria" w:hAnsi="Cambria" w:cs="Arial"/>
          <w:bCs/>
        </w:rPr>
      </w:pPr>
      <w:r w:rsidRPr="00FA3FDE">
        <w:rPr>
          <w:rFonts w:ascii="Cambria" w:hAnsi="Cambria" w:cs="Arial"/>
          <w:bCs/>
        </w:rPr>
        <w:t xml:space="preserve">Please consider using these notes in your parish bulletin or </w:t>
      </w:r>
      <w:proofErr w:type="spellStart"/>
      <w:r w:rsidRPr="00FA3FDE">
        <w:rPr>
          <w:rFonts w:ascii="Cambria" w:hAnsi="Cambria" w:cs="Arial"/>
          <w:bCs/>
        </w:rPr>
        <w:t>enewsletters</w:t>
      </w:r>
      <w:proofErr w:type="spellEnd"/>
      <w:r w:rsidRPr="00FA3FDE">
        <w:rPr>
          <w:rFonts w:ascii="Cambria" w:hAnsi="Cambria" w:cs="Arial"/>
          <w:bCs/>
        </w:rPr>
        <w:t xml:space="preserve"> to encourage charitable giving to your parish endowment fund, which will benefit your parish forever. Many of these gift channels may also </w:t>
      </w:r>
      <w:proofErr w:type="gramStart"/>
      <w:r w:rsidRPr="00FA3FDE">
        <w:rPr>
          <w:rFonts w:ascii="Cambria" w:hAnsi="Cambria" w:cs="Arial"/>
          <w:bCs/>
        </w:rPr>
        <w:t>benefit</w:t>
      </w:r>
      <w:proofErr w:type="gramEnd"/>
      <w:r w:rsidRPr="00FA3FDE">
        <w:rPr>
          <w:rFonts w:ascii="Cambria" w:hAnsi="Cambria" w:cs="Arial"/>
          <w:bCs/>
        </w:rPr>
        <w:t xml:space="preserve"> offertory.</w:t>
      </w:r>
    </w:p>
    <w:p w14:paraId="34CB18CA" w14:textId="77777777" w:rsidR="00724F67" w:rsidRPr="00FA3FDE" w:rsidRDefault="00724F67" w:rsidP="00724F67">
      <w:pPr>
        <w:rPr>
          <w:rFonts w:ascii="Cambria" w:hAnsi="Cambria" w:cs="Arial"/>
        </w:rPr>
      </w:pPr>
    </w:p>
    <w:p w14:paraId="6E82CB75" w14:textId="22CBB0F0" w:rsidR="00724F67" w:rsidRPr="00FA3FDE" w:rsidRDefault="009F5170" w:rsidP="00724F67">
      <w:pPr>
        <w:rPr>
          <w:rFonts w:ascii="Cambria" w:hAnsi="Cambria" w:cs="Arial"/>
        </w:rPr>
      </w:pPr>
      <w:r>
        <w:rPr>
          <w:rFonts w:ascii="Cambria" w:hAnsi="Cambria" w:cs="Arial"/>
          <w:b/>
          <w:bCs/>
        </w:rPr>
        <w:t>April</w:t>
      </w:r>
      <w:r w:rsidR="00724F67" w:rsidRPr="00FA3FDE">
        <w:rPr>
          <w:rFonts w:ascii="Cambria" w:hAnsi="Cambria" w:cs="Arial"/>
          <w:b/>
          <w:bCs/>
        </w:rPr>
        <w:t xml:space="preserve"> focus:</w:t>
      </w:r>
      <w:r w:rsidR="00724F67" w:rsidRPr="00FA3FDE">
        <w:rPr>
          <w:rFonts w:ascii="Cambria" w:hAnsi="Cambria" w:cs="Arial"/>
        </w:rPr>
        <w:t xml:space="preserve"> </w:t>
      </w:r>
      <w:r w:rsidR="004A3AF4">
        <w:rPr>
          <w:rFonts w:ascii="Cambria" w:hAnsi="Cambria" w:cs="Arial"/>
        </w:rPr>
        <w:t>Easter season</w:t>
      </w:r>
    </w:p>
    <w:p w14:paraId="2AC42BAF" w14:textId="4BB31AFE" w:rsidR="00724F67" w:rsidRPr="00FA3FDE" w:rsidRDefault="00724F67" w:rsidP="00724F67">
      <w:pPr>
        <w:rPr>
          <w:rFonts w:ascii="Cambria" w:hAnsi="Cambria" w:cs="Arial"/>
          <w:i/>
          <w:iCs/>
        </w:rPr>
      </w:pPr>
      <w:r w:rsidRPr="00FA3FDE">
        <w:rPr>
          <w:rFonts w:ascii="Cambria" w:hAnsi="Cambria" w:cs="Arial"/>
          <w:i/>
          <w:iCs/>
        </w:rPr>
        <w:t xml:space="preserve">Use this opportunity to </w:t>
      </w:r>
      <w:proofErr w:type="gramStart"/>
      <w:r w:rsidRPr="00FA3FDE">
        <w:rPr>
          <w:rFonts w:ascii="Cambria" w:hAnsi="Cambria" w:cs="Arial"/>
          <w:i/>
          <w:iCs/>
        </w:rPr>
        <w:t>plant the seed</w:t>
      </w:r>
      <w:proofErr w:type="gramEnd"/>
      <w:r w:rsidRPr="00FA3FDE">
        <w:rPr>
          <w:rFonts w:ascii="Cambria" w:hAnsi="Cambria" w:cs="Arial"/>
          <w:i/>
          <w:iCs/>
        </w:rPr>
        <w:t xml:space="preserve"> for parishioners to </w:t>
      </w:r>
      <w:r w:rsidR="005B1B71" w:rsidRPr="00FA3FDE">
        <w:rPr>
          <w:rFonts w:ascii="Cambria" w:hAnsi="Cambria" w:cs="Arial"/>
          <w:i/>
          <w:iCs/>
        </w:rPr>
        <w:t>make a gift to</w:t>
      </w:r>
      <w:r w:rsidRPr="00FA3FDE">
        <w:rPr>
          <w:rFonts w:ascii="Cambria" w:hAnsi="Cambria" w:cs="Arial"/>
          <w:i/>
          <w:iCs/>
        </w:rPr>
        <w:t xml:space="preserve"> your parish endowment fund</w:t>
      </w:r>
      <w:r w:rsidR="00CC674B" w:rsidRPr="00FA3FDE">
        <w:rPr>
          <w:rFonts w:ascii="Cambria" w:hAnsi="Cambria" w:cs="Arial"/>
          <w:i/>
          <w:iCs/>
        </w:rPr>
        <w:t>.</w:t>
      </w:r>
    </w:p>
    <w:p w14:paraId="42CCACDE" w14:textId="77777777" w:rsidR="00724F67" w:rsidRPr="00FA3FDE" w:rsidRDefault="00724F67" w:rsidP="00724F67">
      <w:pPr>
        <w:rPr>
          <w:rFonts w:ascii="Cambria" w:hAnsi="Cambria" w:cs="Arial"/>
          <w:bCs/>
        </w:rPr>
      </w:pPr>
    </w:p>
    <w:p w14:paraId="4110A7C0" w14:textId="77777777" w:rsidR="00724F67" w:rsidRPr="00FA3FDE" w:rsidRDefault="00724F67" w:rsidP="00724F67">
      <w:pPr>
        <w:rPr>
          <w:rFonts w:ascii="Cambria" w:hAnsi="Cambria" w:cs="Arial"/>
          <w:bCs/>
        </w:rPr>
      </w:pPr>
      <w:r w:rsidRPr="00FA3FDE">
        <w:rPr>
          <w:rFonts w:ascii="Cambria" w:hAnsi="Cambria" w:cs="Arial"/>
          <w:b/>
        </w:rPr>
        <w:t xml:space="preserve">Questions? </w:t>
      </w:r>
      <w:r w:rsidRPr="00FA3FDE">
        <w:rPr>
          <w:rFonts w:ascii="Cambria" w:hAnsi="Cambria" w:cs="Arial"/>
          <w:bCs/>
        </w:rPr>
        <w:t xml:space="preserve">Visit </w:t>
      </w:r>
      <w:hyperlink r:id="rId8" w:history="1">
        <w:r w:rsidRPr="00FA3FDE">
          <w:rPr>
            <w:rStyle w:val="Hyperlink"/>
            <w:rFonts w:ascii="Cambria" w:hAnsi="Cambria" w:cs="Arial"/>
            <w:bCs/>
          </w:rPr>
          <w:t>cfnga.org/resources/parish-resources</w:t>
        </w:r>
      </w:hyperlink>
      <w:r w:rsidRPr="00FA3FDE">
        <w:rPr>
          <w:rFonts w:ascii="Cambria" w:hAnsi="Cambria" w:cs="Arial"/>
          <w:bCs/>
        </w:rPr>
        <w:t xml:space="preserve"> for </w:t>
      </w:r>
      <w:proofErr w:type="gramStart"/>
      <w:r w:rsidRPr="00FA3FDE">
        <w:rPr>
          <w:rFonts w:ascii="Cambria" w:hAnsi="Cambria" w:cs="Arial"/>
          <w:bCs/>
        </w:rPr>
        <w:t>more, or</w:t>
      </w:r>
      <w:proofErr w:type="gramEnd"/>
      <w:r w:rsidRPr="00FA3FDE">
        <w:rPr>
          <w:rFonts w:ascii="Cambria" w:hAnsi="Cambria" w:cs="Arial"/>
          <w:bCs/>
        </w:rPr>
        <w:t xml:space="preserve"> call us at 404.497.9440.</w:t>
      </w:r>
    </w:p>
    <w:p w14:paraId="0CFC5BEF" w14:textId="77777777" w:rsidR="00724F67" w:rsidRPr="00FA3FDE" w:rsidRDefault="00724F67" w:rsidP="00724F67">
      <w:pPr>
        <w:rPr>
          <w:rFonts w:ascii="Cambria" w:hAnsi="Cambria" w:cs="Arial"/>
          <w:bCs/>
        </w:rPr>
      </w:pPr>
    </w:p>
    <w:tbl>
      <w:tblPr>
        <w:tblW w:w="0" w:type="auto"/>
        <w:tblLook w:val="04A0" w:firstRow="1" w:lastRow="0" w:firstColumn="1" w:lastColumn="0" w:noHBand="0" w:noVBand="1"/>
      </w:tblPr>
      <w:tblGrid>
        <w:gridCol w:w="4673"/>
        <w:gridCol w:w="4687"/>
      </w:tblGrid>
      <w:tr w:rsidR="00724F67" w:rsidRPr="009F5170" w14:paraId="6D1922F4" w14:textId="77777777" w:rsidTr="00C71BB0">
        <w:trPr>
          <w:trHeight w:val="963"/>
        </w:trPr>
        <w:tc>
          <w:tcPr>
            <w:tcW w:w="4673" w:type="dxa"/>
          </w:tcPr>
          <w:p w14:paraId="485FA210" w14:textId="77777777" w:rsidR="00724F67" w:rsidRPr="00FA3FDE" w:rsidRDefault="00724F67" w:rsidP="00280082">
            <w:pPr>
              <w:ind w:firstLine="270"/>
              <w:rPr>
                <w:rFonts w:ascii="Cambria" w:hAnsi="Cambria" w:cs="Arial"/>
                <w:bCs/>
              </w:rPr>
            </w:pPr>
            <w:r w:rsidRPr="00FA3FDE">
              <w:rPr>
                <w:rFonts w:ascii="Cambria" w:hAnsi="Cambria" w:cs="Arial"/>
                <w:bCs/>
              </w:rPr>
              <w:t>Juliet Greco</w:t>
            </w:r>
          </w:p>
          <w:p w14:paraId="17D9092C" w14:textId="77777777" w:rsidR="00724F67" w:rsidRPr="00FA3FDE" w:rsidRDefault="00724F67" w:rsidP="00280082">
            <w:pPr>
              <w:ind w:firstLine="270"/>
              <w:rPr>
                <w:rFonts w:ascii="Cambria" w:hAnsi="Cambria" w:cs="Arial"/>
                <w:bCs/>
                <w:i/>
                <w:iCs/>
              </w:rPr>
            </w:pPr>
            <w:r w:rsidRPr="00FA3FDE">
              <w:rPr>
                <w:rFonts w:ascii="Cambria" w:hAnsi="Cambria" w:cs="Arial"/>
                <w:bCs/>
                <w:i/>
                <w:iCs/>
              </w:rPr>
              <w:t xml:space="preserve">VP, Development and Donor Relations </w:t>
            </w:r>
          </w:p>
          <w:p w14:paraId="7C4189CA" w14:textId="77777777" w:rsidR="00724F67" w:rsidRPr="00FA3FDE" w:rsidRDefault="00724F67" w:rsidP="00280082">
            <w:pPr>
              <w:ind w:firstLine="270"/>
              <w:rPr>
                <w:rFonts w:ascii="Cambria" w:hAnsi="Cambria" w:cs="Arial"/>
                <w:bCs/>
              </w:rPr>
            </w:pPr>
            <w:hyperlink r:id="rId9" w:history="1">
              <w:r w:rsidRPr="00FA3FDE">
                <w:rPr>
                  <w:rStyle w:val="Hyperlink"/>
                  <w:rFonts w:ascii="Cambria" w:hAnsi="Cambria" w:cs="Arial"/>
                  <w:bCs/>
                </w:rPr>
                <w:t>jgreco@cfnga.org</w:t>
              </w:r>
            </w:hyperlink>
            <w:r w:rsidRPr="00FA3FDE">
              <w:rPr>
                <w:rFonts w:ascii="Cambria" w:hAnsi="Cambria" w:cs="Arial"/>
                <w:bCs/>
              </w:rPr>
              <w:t xml:space="preserve"> </w:t>
            </w:r>
          </w:p>
        </w:tc>
        <w:tc>
          <w:tcPr>
            <w:tcW w:w="4687" w:type="dxa"/>
          </w:tcPr>
          <w:p w14:paraId="794FFC0C" w14:textId="77777777" w:rsidR="00724F67" w:rsidRPr="009F5170" w:rsidRDefault="00724F67" w:rsidP="00280082">
            <w:pPr>
              <w:rPr>
                <w:rFonts w:ascii="Cambria" w:hAnsi="Cambria" w:cs="Arial"/>
                <w:bCs/>
                <w:lang w:val="fr-FR"/>
              </w:rPr>
            </w:pPr>
            <w:r w:rsidRPr="009F5170">
              <w:rPr>
                <w:rFonts w:ascii="Cambria" w:hAnsi="Cambria" w:cs="Arial"/>
                <w:bCs/>
                <w:lang w:val="fr-FR"/>
              </w:rPr>
              <w:t>Angela O’Donoghue</w:t>
            </w:r>
          </w:p>
          <w:p w14:paraId="0C854755" w14:textId="77777777" w:rsidR="00724F67" w:rsidRPr="009F5170" w:rsidRDefault="00724F67" w:rsidP="00280082">
            <w:pPr>
              <w:rPr>
                <w:rFonts w:ascii="Cambria" w:hAnsi="Cambria" w:cs="Arial"/>
                <w:bCs/>
                <w:i/>
                <w:iCs/>
                <w:lang w:val="fr-FR"/>
              </w:rPr>
            </w:pPr>
            <w:r w:rsidRPr="009F5170">
              <w:rPr>
                <w:rFonts w:ascii="Cambria" w:hAnsi="Cambria" w:cs="Arial"/>
                <w:bCs/>
                <w:i/>
                <w:iCs/>
                <w:lang w:val="fr-FR"/>
              </w:rPr>
              <w:t>Communications Manager</w:t>
            </w:r>
          </w:p>
          <w:p w14:paraId="700E3BCD" w14:textId="77777777" w:rsidR="00724F67" w:rsidRPr="009F5170" w:rsidRDefault="00724F67" w:rsidP="00280082">
            <w:pPr>
              <w:rPr>
                <w:rFonts w:ascii="Cambria" w:hAnsi="Cambria" w:cs="Arial"/>
                <w:bCs/>
                <w:lang w:val="fr-FR"/>
              </w:rPr>
            </w:pPr>
            <w:hyperlink r:id="rId10" w:history="1">
              <w:r w:rsidRPr="009F5170">
                <w:rPr>
                  <w:rStyle w:val="Hyperlink"/>
                  <w:rFonts w:ascii="Cambria" w:hAnsi="Cambria" w:cs="Arial"/>
                  <w:lang w:val="fr-FR"/>
                </w:rPr>
                <w:t>aodonoghue@cfnga.org</w:t>
              </w:r>
            </w:hyperlink>
            <w:r w:rsidRPr="009F5170">
              <w:rPr>
                <w:rFonts w:ascii="Cambria" w:hAnsi="Cambria" w:cs="Arial"/>
                <w:lang w:val="fr-FR"/>
              </w:rPr>
              <w:t xml:space="preserve"> </w:t>
            </w:r>
          </w:p>
        </w:tc>
      </w:tr>
      <w:tr w:rsidR="00C71BB0" w:rsidRPr="00FA3FDE" w14:paraId="1DC08866" w14:textId="77777777" w:rsidTr="00C71BB0">
        <w:trPr>
          <w:trHeight w:val="963"/>
        </w:trPr>
        <w:tc>
          <w:tcPr>
            <w:tcW w:w="4673" w:type="dxa"/>
          </w:tcPr>
          <w:p w14:paraId="0B638243" w14:textId="77777777" w:rsidR="00C71BB0" w:rsidRPr="00FA3FDE" w:rsidRDefault="00C71BB0" w:rsidP="00C71BB0">
            <w:pPr>
              <w:ind w:firstLine="270"/>
              <w:rPr>
                <w:rFonts w:ascii="Cambria" w:hAnsi="Cambria" w:cs="Arial"/>
                <w:bCs/>
              </w:rPr>
            </w:pPr>
            <w:r w:rsidRPr="00FA3FDE">
              <w:rPr>
                <w:rFonts w:ascii="Cambria" w:hAnsi="Cambria" w:cs="Arial"/>
                <w:bCs/>
              </w:rPr>
              <w:t>Lisa McLean</w:t>
            </w:r>
          </w:p>
          <w:p w14:paraId="0388EF47" w14:textId="77777777" w:rsidR="00C71BB0" w:rsidRPr="00FA3FDE" w:rsidRDefault="00C71BB0" w:rsidP="00C71BB0">
            <w:pPr>
              <w:ind w:firstLine="270"/>
              <w:rPr>
                <w:rFonts w:ascii="Cambria" w:hAnsi="Cambria" w:cs="Arial"/>
                <w:bCs/>
                <w:i/>
                <w:iCs/>
              </w:rPr>
            </w:pPr>
            <w:r w:rsidRPr="00FA3FDE">
              <w:rPr>
                <w:rFonts w:ascii="Cambria" w:hAnsi="Cambria" w:cs="Arial"/>
                <w:bCs/>
                <w:i/>
                <w:iCs/>
              </w:rPr>
              <w:t>Senior Philanthropic Officer</w:t>
            </w:r>
          </w:p>
          <w:p w14:paraId="56E98781" w14:textId="37502D57" w:rsidR="00C71BB0" w:rsidRPr="00FA3FDE" w:rsidRDefault="00C71BB0" w:rsidP="00C71BB0">
            <w:pPr>
              <w:ind w:firstLine="270"/>
              <w:rPr>
                <w:rFonts w:ascii="Cambria" w:hAnsi="Cambria" w:cs="Arial"/>
                <w:bCs/>
              </w:rPr>
            </w:pPr>
            <w:hyperlink r:id="rId11" w:history="1">
              <w:r w:rsidRPr="00FA3FDE">
                <w:rPr>
                  <w:rStyle w:val="Hyperlink"/>
                  <w:rFonts w:ascii="Cambria" w:hAnsi="Cambria" w:cs="Arial"/>
                  <w:bCs/>
                </w:rPr>
                <w:t>emclean@cfnga.org</w:t>
              </w:r>
            </w:hyperlink>
          </w:p>
        </w:tc>
        <w:tc>
          <w:tcPr>
            <w:tcW w:w="4687" w:type="dxa"/>
          </w:tcPr>
          <w:p w14:paraId="5800476A" w14:textId="77777777" w:rsidR="00C71BB0" w:rsidRPr="00FA3FDE" w:rsidRDefault="00C71BB0" w:rsidP="00C71BB0">
            <w:pPr>
              <w:rPr>
                <w:rFonts w:ascii="Cambria" w:hAnsi="Cambria" w:cs="Arial"/>
                <w:bCs/>
              </w:rPr>
            </w:pPr>
          </w:p>
        </w:tc>
      </w:tr>
    </w:tbl>
    <w:p w14:paraId="5FAB41E7" w14:textId="77777777" w:rsidR="00991153" w:rsidRDefault="00991153" w:rsidP="00AB3A3E">
      <w:pPr>
        <w:rPr>
          <w:rFonts w:ascii="Cambria" w:hAnsi="Cambria" w:cs="Arial"/>
          <w:bCs/>
        </w:rPr>
      </w:pPr>
    </w:p>
    <w:p w14:paraId="1D3BB0D6" w14:textId="77777777" w:rsidR="000B6635" w:rsidRDefault="000B6635" w:rsidP="000B6635">
      <w:pPr>
        <w:pStyle w:val="NoSpacing"/>
        <w:pBdr>
          <w:top w:val="single" w:sz="18" w:space="1" w:color="006B3F" w:themeColor="accent2"/>
          <w:left w:val="single" w:sz="18" w:space="4" w:color="006B3F" w:themeColor="accent2"/>
          <w:bottom w:val="single" w:sz="18" w:space="1" w:color="006B3F" w:themeColor="accent2"/>
          <w:right w:val="single" w:sz="18" w:space="4" w:color="006B3F" w:themeColor="accent2"/>
        </w:pBdr>
        <w:rPr>
          <w:rFonts w:ascii="Cambria" w:hAnsi="Cambria" w:cs="Calibri"/>
          <w:color w:val="000000"/>
        </w:rPr>
      </w:pPr>
      <w:r w:rsidRPr="009C1CBE">
        <w:rPr>
          <w:rFonts w:ascii="Cambria" w:hAnsi="Cambria" w:cs="Calibri"/>
          <w:b/>
          <w:bCs/>
          <w:color w:val="000000"/>
        </w:rPr>
        <w:t>Note: Sunday, May 1</w:t>
      </w:r>
      <w:r>
        <w:rPr>
          <w:rFonts w:ascii="Cambria" w:hAnsi="Cambria" w:cs="Calibri"/>
          <w:b/>
          <w:bCs/>
          <w:color w:val="000000"/>
        </w:rPr>
        <w:t>7</w:t>
      </w:r>
      <w:r w:rsidRPr="009C1CBE">
        <w:rPr>
          <w:rFonts w:ascii="Cambria" w:hAnsi="Cambria" w:cs="Calibri"/>
          <w:b/>
          <w:bCs/>
          <w:color w:val="000000"/>
        </w:rPr>
        <w:t xml:space="preserve">, </w:t>
      </w:r>
      <w:proofErr w:type="gramStart"/>
      <w:r w:rsidRPr="009C1CBE">
        <w:rPr>
          <w:rFonts w:ascii="Cambria" w:hAnsi="Cambria" w:cs="Calibri"/>
          <w:b/>
          <w:bCs/>
          <w:color w:val="000000"/>
        </w:rPr>
        <w:t>202</w:t>
      </w:r>
      <w:r>
        <w:rPr>
          <w:rFonts w:ascii="Cambria" w:hAnsi="Cambria" w:cs="Calibri"/>
          <w:b/>
          <w:bCs/>
          <w:color w:val="000000"/>
        </w:rPr>
        <w:t>6</w:t>
      </w:r>
      <w:proofErr w:type="gramEnd"/>
      <w:r w:rsidRPr="009C1CBE">
        <w:rPr>
          <w:rFonts w:ascii="Cambria" w:hAnsi="Cambria" w:cs="Calibri"/>
          <w:b/>
          <w:bCs/>
          <w:color w:val="000000"/>
        </w:rPr>
        <w:t xml:space="preserve"> has been approved by Archbishop </w:t>
      </w:r>
      <w:proofErr w:type="spellStart"/>
      <w:r w:rsidRPr="009C1CBE">
        <w:rPr>
          <w:rFonts w:ascii="Cambria" w:hAnsi="Cambria" w:cs="Calibri"/>
          <w:b/>
          <w:bCs/>
          <w:color w:val="000000"/>
        </w:rPr>
        <w:t>Hartmayer</w:t>
      </w:r>
      <w:proofErr w:type="spellEnd"/>
      <w:r w:rsidRPr="009C1CBE">
        <w:rPr>
          <w:rFonts w:ascii="Cambria" w:hAnsi="Cambria" w:cs="Calibri"/>
          <w:b/>
          <w:bCs/>
          <w:color w:val="000000"/>
        </w:rPr>
        <w:t xml:space="preserve"> for all parishes to hold an Endowment Sunday.</w:t>
      </w:r>
      <w:r w:rsidRPr="00360543">
        <w:rPr>
          <w:rFonts w:ascii="Cambria" w:hAnsi="Cambria" w:cs="Calibri"/>
          <w:color w:val="000000"/>
        </w:rPr>
        <w:t xml:space="preserve"> This is an opportunity to educate your parish community about your endowment fund</w:t>
      </w:r>
      <w:r>
        <w:rPr>
          <w:rFonts w:ascii="Cambria" w:hAnsi="Cambria" w:cs="Calibri"/>
          <w:color w:val="000000"/>
        </w:rPr>
        <w:t>—every parish and mission has one—</w:t>
      </w:r>
      <w:r w:rsidRPr="00360543">
        <w:rPr>
          <w:rFonts w:ascii="Cambria" w:hAnsi="Cambria" w:cs="Calibri"/>
          <w:color w:val="000000"/>
        </w:rPr>
        <w:t xml:space="preserve">and secure the financial well-being of your parish now and in the future. </w:t>
      </w:r>
    </w:p>
    <w:p w14:paraId="75D9A633" w14:textId="77777777" w:rsidR="000B6635" w:rsidRDefault="000B6635" w:rsidP="000B6635">
      <w:pPr>
        <w:pStyle w:val="NoSpacing"/>
        <w:pBdr>
          <w:top w:val="single" w:sz="18" w:space="1" w:color="006B3F" w:themeColor="accent2"/>
          <w:left w:val="single" w:sz="18" w:space="4" w:color="006B3F" w:themeColor="accent2"/>
          <w:bottom w:val="single" w:sz="18" w:space="1" w:color="006B3F" w:themeColor="accent2"/>
          <w:right w:val="single" w:sz="18" w:space="4" w:color="006B3F" w:themeColor="accent2"/>
        </w:pBdr>
        <w:rPr>
          <w:rFonts w:ascii="Cambria" w:hAnsi="Cambria" w:cs="Calibri"/>
          <w:color w:val="000000"/>
        </w:rPr>
      </w:pPr>
    </w:p>
    <w:p w14:paraId="26A5FDCA" w14:textId="15FBBEF6" w:rsidR="000B6635" w:rsidRPr="00360543" w:rsidRDefault="000B6635" w:rsidP="000B6635">
      <w:pPr>
        <w:pStyle w:val="NoSpacing"/>
        <w:pBdr>
          <w:top w:val="single" w:sz="18" w:space="1" w:color="006B3F" w:themeColor="accent2"/>
          <w:left w:val="single" w:sz="18" w:space="4" w:color="006B3F" w:themeColor="accent2"/>
          <w:bottom w:val="single" w:sz="18" w:space="1" w:color="006B3F" w:themeColor="accent2"/>
          <w:right w:val="single" w:sz="18" w:space="4" w:color="006B3F" w:themeColor="accent2"/>
        </w:pBdr>
        <w:rPr>
          <w:rFonts w:ascii="Cambria" w:hAnsi="Cambria" w:cs="Calibri"/>
          <w:color w:val="000000"/>
        </w:rPr>
      </w:pPr>
      <w:r w:rsidRPr="00360543">
        <w:rPr>
          <w:rFonts w:ascii="Cambria" w:hAnsi="Cambria" w:cs="Calibri"/>
          <w:color w:val="000000"/>
        </w:rPr>
        <w:t xml:space="preserve">Visit </w:t>
      </w:r>
      <w:hyperlink r:id="rId12" w:history="1">
        <w:r w:rsidRPr="0083439F">
          <w:rPr>
            <w:rStyle w:val="Hyperlink"/>
            <w:rFonts w:ascii="Cambria" w:hAnsi="Cambria" w:cs="Calibri"/>
          </w:rPr>
          <w:t>cfnga.org/endowment-</w:t>
        </w:r>
        <w:proofErr w:type="spellStart"/>
        <w:r w:rsidRPr="0083439F">
          <w:rPr>
            <w:rStyle w:val="Hyperlink"/>
            <w:rFonts w:ascii="Cambria" w:hAnsi="Cambria" w:cs="Calibri"/>
          </w:rPr>
          <w:t>sunday</w:t>
        </w:r>
        <w:proofErr w:type="spellEnd"/>
      </w:hyperlink>
      <w:r>
        <w:rPr>
          <w:rFonts w:ascii="Cambria" w:hAnsi="Cambria" w:cs="Calibri"/>
          <w:color w:val="000000"/>
        </w:rPr>
        <w:t xml:space="preserve"> </w:t>
      </w:r>
      <w:r w:rsidRPr="00360543">
        <w:rPr>
          <w:rFonts w:ascii="Cambria" w:hAnsi="Cambria" w:cs="Calibri"/>
          <w:color w:val="000000"/>
        </w:rPr>
        <w:t>to learn more</w:t>
      </w:r>
      <w:r>
        <w:rPr>
          <w:rFonts w:ascii="Cambria" w:hAnsi="Cambria" w:cs="Calibri"/>
          <w:color w:val="000000"/>
        </w:rPr>
        <w:t xml:space="preserve">, register your parish, </w:t>
      </w:r>
      <w:r w:rsidRPr="00360543">
        <w:rPr>
          <w:rFonts w:ascii="Cambria" w:hAnsi="Cambria" w:cs="Calibri"/>
          <w:color w:val="000000"/>
        </w:rPr>
        <w:t>and access the toolkit</w:t>
      </w:r>
      <w:r>
        <w:rPr>
          <w:rFonts w:ascii="Cambria" w:hAnsi="Cambria" w:cs="Calibri"/>
          <w:color w:val="000000"/>
        </w:rPr>
        <w:t>s (available in English, Spanish, and Vietnamese)</w:t>
      </w:r>
      <w:r w:rsidRPr="00360543">
        <w:rPr>
          <w:rFonts w:ascii="Cambria" w:hAnsi="Cambria" w:cs="Calibri"/>
          <w:color w:val="000000"/>
        </w:rPr>
        <w:t>.</w:t>
      </w:r>
      <w:r>
        <w:rPr>
          <w:rFonts w:ascii="Cambria" w:hAnsi="Cambria" w:cs="Calibri"/>
          <w:color w:val="000000"/>
        </w:rPr>
        <w:t xml:space="preserve"> There is a bonus note here about your parish’s endowment fund that you can run in April and/or May.</w:t>
      </w:r>
    </w:p>
    <w:p w14:paraId="0502D354" w14:textId="77777777" w:rsidR="000B6635" w:rsidRDefault="000B6635" w:rsidP="00AB3A3E">
      <w:pPr>
        <w:rPr>
          <w:rFonts w:ascii="Cambria" w:hAnsi="Cambria" w:cs="Arial"/>
          <w:bCs/>
        </w:rPr>
      </w:pPr>
    </w:p>
    <w:p w14:paraId="28E0534C" w14:textId="77777777" w:rsidR="000B6635" w:rsidRPr="00FA3FDE" w:rsidRDefault="000B6635" w:rsidP="00AB3A3E">
      <w:pPr>
        <w:rPr>
          <w:rFonts w:ascii="Cambria" w:hAnsi="Cambria" w:cs="Arial"/>
          <w:bCs/>
        </w:rPr>
      </w:pPr>
    </w:p>
    <w:p w14:paraId="480C3221" w14:textId="75C11916" w:rsidR="00991153" w:rsidRPr="00FA3FDE" w:rsidRDefault="00991153" w:rsidP="516565AE">
      <w:pPr>
        <w:rPr>
          <w:rFonts w:ascii="Cambria" w:hAnsi="Cambria" w:cs="Arial"/>
          <w:b/>
          <w:bCs/>
          <w:color w:val="006B3F" w:themeColor="accent6"/>
          <w:sz w:val="28"/>
          <w:szCs w:val="28"/>
        </w:rPr>
      </w:pPr>
      <w:r w:rsidRPr="00FA3FDE">
        <w:rPr>
          <w:rFonts w:ascii="Cambria" w:hAnsi="Cambria" w:cs="Arial"/>
          <w:b/>
          <w:bCs/>
          <w:color w:val="006B3F" w:themeColor="accent6"/>
          <w:sz w:val="28"/>
          <w:szCs w:val="28"/>
        </w:rPr>
        <w:t xml:space="preserve">Bulletin Notes for </w:t>
      </w:r>
      <w:r w:rsidR="000B6635">
        <w:rPr>
          <w:rFonts w:ascii="Cambria" w:hAnsi="Cambria" w:cs="Arial"/>
          <w:b/>
          <w:bCs/>
          <w:color w:val="006B3F" w:themeColor="accent6"/>
          <w:sz w:val="28"/>
          <w:szCs w:val="28"/>
        </w:rPr>
        <w:t>April</w:t>
      </w:r>
      <w:r w:rsidR="0144207A" w:rsidRPr="00FA3FDE">
        <w:rPr>
          <w:rFonts w:ascii="Cambria" w:hAnsi="Cambria" w:cs="Arial"/>
          <w:b/>
          <w:bCs/>
          <w:color w:val="006B3F" w:themeColor="accent6"/>
          <w:sz w:val="28"/>
          <w:szCs w:val="28"/>
        </w:rPr>
        <w:t xml:space="preserve"> </w:t>
      </w:r>
      <w:r w:rsidRPr="00FA3FDE">
        <w:rPr>
          <w:rFonts w:ascii="Cambria" w:hAnsi="Cambria" w:cs="Arial"/>
          <w:b/>
          <w:bCs/>
          <w:color w:val="006B3F" w:themeColor="accent6"/>
          <w:sz w:val="28"/>
          <w:szCs w:val="28"/>
        </w:rPr>
        <w:t>Sundays</w:t>
      </w:r>
    </w:p>
    <w:p w14:paraId="6581498F" w14:textId="77777777" w:rsidR="00AB3A3E" w:rsidRPr="00FA3FDE" w:rsidRDefault="00AB3A3E" w:rsidP="00AB3A3E">
      <w:pPr>
        <w:rPr>
          <w:rFonts w:ascii="Cambria" w:hAnsi="Cambria" w:cs="Arial"/>
          <w:b/>
          <w:color w:val="FF0000"/>
        </w:rPr>
      </w:pPr>
    </w:p>
    <w:p w14:paraId="27833214" w14:textId="0930BBCC" w:rsidR="000B6635" w:rsidRPr="008B4380" w:rsidRDefault="000B6635" w:rsidP="000B6635">
      <w:pPr>
        <w:rPr>
          <w:rFonts w:ascii="Cambria" w:hAnsi="Cambria" w:cs="Arial"/>
          <w:b/>
          <w:bCs/>
          <w:u w:val="single"/>
        </w:rPr>
      </w:pPr>
      <w:r w:rsidRPr="21648FAA">
        <w:rPr>
          <w:rFonts w:ascii="Cambria" w:hAnsi="Cambria" w:cs="Arial"/>
          <w:b/>
          <w:bCs/>
          <w:u w:val="single"/>
        </w:rPr>
        <w:t xml:space="preserve">April </w:t>
      </w:r>
      <w:r>
        <w:rPr>
          <w:rFonts w:ascii="Cambria" w:hAnsi="Cambria" w:cs="Arial"/>
          <w:b/>
          <w:bCs/>
          <w:u w:val="single"/>
        </w:rPr>
        <w:t>5</w:t>
      </w:r>
      <w:r w:rsidRPr="21648FAA">
        <w:rPr>
          <w:rFonts w:ascii="Cambria" w:hAnsi="Cambria" w:cs="Arial"/>
          <w:b/>
          <w:bCs/>
          <w:u w:val="single"/>
        </w:rPr>
        <w:t xml:space="preserve"> – </w:t>
      </w:r>
      <w:r>
        <w:rPr>
          <w:rFonts w:ascii="Cambria" w:hAnsi="Cambria" w:cs="Arial"/>
          <w:b/>
          <w:bCs/>
          <w:u w:val="single"/>
        </w:rPr>
        <w:t>Easter Sunday</w:t>
      </w:r>
    </w:p>
    <w:p w14:paraId="6F250354" w14:textId="77777777" w:rsidR="000B6635" w:rsidRPr="004E683A" w:rsidRDefault="000B6635" w:rsidP="000B6635">
      <w:pPr>
        <w:rPr>
          <w:rFonts w:ascii="Cambria" w:hAnsi="Cambria" w:cs="Arial"/>
          <w:b/>
          <w:highlight w:val="yellow"/>
          <w:u w:val="single"/>
        </w:rPr>
      </w:pPr>
    </w:p>
    <w:p w14:paraId="00245883" w14:textId="77777777" w:rsidR="000B6635" w:rsidRPr="005F6098" w:rsidRDefault="000B6635" w:rsidP="000B6635">
      <w:pPr>
        <w:spacing w:line="259" w:lineRule="auto"/>
        <w:ind w:left="720"/>
        <w:rPr>
          <w:rFonts w:ascii="Cambria" w:hAnsi="Cambria" w:cs="Calibri"/>
          <w:color w:val="000000"/>
        </w:rPr>
      </w:pPr>
      <w:r w:rsidRPr="005F6098">
        <w:rPr>
          <w:rFonts w:ascii="Cambria" w:hAnsi="Cambria" w:cs="Calibri"/>
          <w:b/>
          <w:color w:val="000000"/>
        </w:rPr>
        <w:t>Alleluia</w:t>
      </w:r>
      <w:r w:rsidRPr="005F6098">
        <w:rPr>
          <w:rFonts w:ascii="Cambria" w:hAnsi="Cambria" w:cs="Calibri"/>
          <w:color w:val="000000"/>
        </w:rPr>
        <w:t xml:space="preserve">! In praising the </w:t>
      </w:r>
      <w:proofErr w:type="gramStart"/>
      <w:r w:rsidRPr="005F6098">
        <w:rPr>
          <w:rFonts w:ascii="Cambria" w:hAnsi="Cambria" w:cs="Calibri"/>
          <w:color w:val="000000"/>
        </w:rPr>
        <w:t>risen Lord</w:t>
      </w:r>
      <w:proofErr w:type="gramEnd"/>
      <w:r w:rsidRPr="005F6098">
        <w:rPr>
          <w:rFonts w:ascii="Cambria" w:hAnsi="Cambria" w:cs="Calibri"/>
          <w:color w:val="000000"/>
        </w:rPr>
        <w:t xml:space="preserve"> today, we thank Him for our many blessings and return them back to Him. Your gift to the parish endowment fund will help the parish fulfill its mission forever. For information on creating your Catholic legacy, please contact Juliet Greco at the Catholic Foundation: </w:t>
      </w:r>
      <w:hyperlink r:id="rId13" w:history="1">
        <w:r w:rsidRPr="005F6098">
          <w:rPr>
            <w:rStyle w:val="Hyperlink"/>
            <w:rFonts w:ascii="Cambria" w:hAnsi="Cambria" w:cs="Calibri"/>
          </w:rPr>
          <w:t>jgreco@cfnga.org</w:t>
        </w:r>
      </w:hyperlink>
      <w:r w:rsidRPr="005F6098">
        <w:rPr>
          <w:rFonts w:ascii="Cambria" w:hAnsi="Cambria" w:cs="Calibri"/>
          <w:color w:val="000000"/>
        </w:rPr>
        <w:t xml:space="preserve"> or 404.497.9440, or visit </w:t>
      </w:r>
      <w:hyperlink r:id="rId14" w:history="1">
        <w:r w:rsidRPr="005F6098">
          <w:rPr>
            <w:rStyle w:val="Hyperlink"/>
            <w:rFonts w:ascii="Cambria" w:hAnsi="Cambria" w:cs="Calibri"/>
          </w:rPr>
          <w:t>cfnga.org</w:t>
        </w:r>
      </w:hyperlink>
      <w:r w:rsidRPr="005F6098">
        <w:rPr>
          <w:rFonts w:ascii="Cambria" w:hAnsi="Cambria" w:cs="Calibri"/>
          <w:color w:val="000000"/>
        </w:rPr>
        <w:t>.</w:t>
      </w:r>
    </w:p>
    <w:p w14:paraId="102729D3" w14:textId="77777777" w:rsidR="000B6635" w:rsidRPr="00724F67" w:rsidRDefault="000B6635" w:rsidP="000B6635">
      <w:pPr>
        <w:rPr>
          <w:rFonts w:ascii="Cambria" w:hAnsi="Cambria" w:cs="Arial"/>
          <w:color w:val="000000"/>
        </w:rPr>
      </w:pPr>
    </w:p>
    <w:p w14:paraId="497C33AE" w14:textId="4E46A468" w:rsidR="000B6635" w:rsidRPr="008B4380" w:rsidRDefault="000B6635" w:rsidP="000B6635">
      <w:pPr>
        <w:rPr>
          <w:rFonts w:ascii="Cambria" w:hAnsi="Cambria" w:cs="Arial"/>
          <w:b/>
          <w:bCs/>
          <w:u w:val="single"/>
        </w:rPr>
      </w:pPr>
      <w:r w:rsidRPr="21648FAA">
        <w:rPr>
          <w:rFonts w:ascii="Cambria" w:hAnsi="Cambria" w:cs="Arial"/>
          <w:b/>
          <w:bCs/>
          <w:u w:val="single"/>
        </w:rPr>
        <w:t xml:space="preserve">April </w:t>
      </w:r>
      <w:r>
        <w:rPr>
          <w:rFonts w:ascii="Cambria" w:hAnsi="Cambria" w:cs="Arial"/>
          <w:b/>
          <w:bCs/>
          <w:u w:val="single"/>
        </w:rPr>
        <w:t>12</w:t>
      </w:r>
      <w:r w:rsidRPr="21648FAA">
        <w:rPr>
          <w:rFonts w:ascii="Cambria" w:hAnsi="Cambria" w:cs="Arial"/>
          <w:b/>
          <w:bCs/>
          <w:u w:val="single"/>
        </w:rPr>
        <w:t xml:space="preserve"> – </w:t>
      </w:r>
      <w:r>
        <w:rPr>
          <w:rFonts w:ascii="Cambria" w:hAnsi="Cambria" w:cs="Arial"/>
          <w:b/>
          <w:bCs/>
          <w:u w:val="single"/>
        </w:rPr>
        <w:t>2nd</w:t>
      </w:r>
      <w:r w:rsidRPr="21648FAA">
        <w:rPr>
          <w:rFonts w:ascii="Cambria" w:hAnsi="Cambria" w:cs="Arial"/>
          <w:b/>
          <w:bCs/>
          <w:u w:val="single"/>
        </w:rPr>
        <w:t xml:space="preserve"> Sunday of Easter</w:t>
      </w:r>
      <w:r>
        <w:rPr>
          <w:rFonts w:ascii="Cambria" w:hAnsi="Cambria" w:cs="Arial"/>
          <w:b/>
          <w:bCs/>
          <w:u w:val="single"/>
        </w:rPr>
        <w:t>/Divine Mercy Sunday</w:t>
      </w:r>
    </w:p>
    <w:p w14:paraId="3CD7849C" w14:textId="77777777" w:rsidR="000B6635" w:rsidRPr="00FB1508" w:rsidRDefault="000B6635" w:rsidP="000B6635">
      <w:pPr>
        <w:rPr>
          <w:rFonts w:ascii="Cambria" w:hAnsi="Cambria" w:cs="Arial"/>
          <w:b/>
          <w:color w:val="000000"/>
          <w:u w:val="single"/>
        </w:rPr>
      </w:pPr>
    </w:p>
    <w:p w14:paraId="5DD4809A" w14:textId="77777777" w:rsidR="000B6635" w:rsidRPr="00FB1508" w:rsidRDefault="000B6635" w:rsidP="000B6635">
      <w:pPr>
        <w:ind w:left="720"/>
        <w:rPr>
          <w:rFonts w:ascii="Cambria" w:hAnsi="Cambria" w:cs="Arial"/>
        </w:rPr>
      </w:pPr>
      <w:r w:rsidRPr="00FB1508">
        <w:rPr>
          <w:rFonts w:ascii="Cambria" w:hAnsi="Cambria" w:cs="Arial"/>
          <w:b/>
          <w:i/>
        </w:rPr>
        <w:t>“His mercy endures forever”</w:t>
      </w:r>
      <w:r w:rsidRPr="00FB1508">
        <w:rPr>
          <w:rFonts w:ascii="Cambria" w:hAnsi="Cambria" w:cs="Arial"/>
          <w:b/>
        </w:rPr>
        <w:t xml:space="preserve"> - Psalms 136:2 </w:t>
      </w:r>
      <w:r w:rsidRPr="00FB1508">
        <w:rPr>
          <w:rFonts w:ascii="Cambria" w:hAnsi="Cambria" w:cs="Arial"/>
        </w:rPr>
        <w:t xml:space="preserve">As we celebrate our trust in God’s mercy for us today, we have many reasons to be thankful for our faith and parish. One way to show your thanks for all the parish has done for you is to make a gift to the parish endowment fund. A gift to this fund ensures that the parish can fulfill its mission forever. To learn more, go to </w:t>
      </w:r>
      <w:hyperlink r:id="rId15" w:history="1">
        <w:r w:rsidRPr="00FB1508">
          <w:rPr>
            <w:rStyle w:val="Hyperlink"/>
            <w:rFonts w:ascii="Cambria" w:hAnsi="Cambria" w:cs="Arial"/>
          </w:rPr>
          <w:t>cfgna.org</w:t>
        </w:r>
      </w:hyperlink>
      <w:r w:rsidRPr="00FB1508">
        <w:rPr>
          <w:rFonts w:ascii="Cambria" w:hAnsi="Cambria" w:cs="Arial"/>
        </w:rPr>
        <w:t xml:space="preserve"> or contact Juliet Greco at the Catholic Foundation, </w:t>
      </w:r>
      <w:hyperlink r:id="rId16" w:history="1">
        <w:r w:rsidRPr="00FB1508">
          <w:rPr>
            <w:rStyle w:val="Hyperlink"/>
            <w:rFonts w:ascii="Cambria" w:hAnsi="Cambria" w:cs="Arial"/>
          </w:rPr>
          <w:t>jgreco@cfnga.org</w:t>
        </w:r>
      </w:hyperlink>
      <w:r w:rsidRPr="00FB1508">
        <w:rPr>
          <w:rFonts w:ascii="Cambria" w:hAnsi="Cambria" w:cs="Arial"/>
        </w:rPr>
        <w:t xml:space="preserve"> or</w:t>
      </w:r>
      <w:r w:rsidRPr="00FB1508">
        <w:rPr>
          <w:rFonts w:ascii="Cambria" w:hAnsi="Cambria"/>
        </w:rPr>
        <w:t xml:space="preserve"> </w:t>
      </w:r>
      <w:r w:rsidRPr="00FB1508">
        <w:rPr>
          <w:rFonts w:ascii="Cambria" w:hAnsi="Cambria" w:cs="Arial"/>
        </w:rPr>
        <w:t>404.497.9440.</w:t>
      </w:r>
    </w:p>
    <w:p w14:paraId="01380996" w14:textId="77777777" w:rsidR="000B6635" w:rsidRPr="00FB1508" w:rsidRDefault="000B6635" w:rsidP="000B6635">
      <w:pPr>
        <w:spacing w:line="259" w:lineRule="auto"/>
        <w:ind w:left="720"/>
        <w:rPr>
          <w:rFonts w:ascii="Cambria" w:hAnsi="Cambria"/>
        </w:rPr>
      </w:pPr>
    </w:p>
    <w:p w14:paraId="74A4E4AA" w14:textId="194BCBD4" w:rsidR="000B6635" w:rsidRPr="008B4380" w:rsidRDefault="000B6635" w:rsidP="000B6635">
      <w:pPr>
        <w:rPr>
          <w:rFonts w:ascii="Cambria" w:hAnsi="Cambria" w:cs="Arial"/>
          <w:b/>
          <w:bCs/>
          <w:u w:val="single"/>
        </w:rPr>
      </w:pPr>
      <w:r w:rsidRPr="21648FAA">
        <w:rPr>
          <w:rFonts w:ascii="Cambria" w:hAnsi="Cambria" w:cs="Arial"/>
          <w:b/>
          <w:bCs/>
          <w:u w:val="single"/>
        </w:rPr>
        <w:lastRenderedPageBreak/>
        <w:t xml:space="preserve">April </w:t>
      </w:r>
      <w:r>
        <w:rPr>
          <w:rFonts w:ascii="Cambria" w:hAnsi="Cambria" w:cs="Arial"/>
          <w:b/>
          <w:bCs/>
          <w:u w:val="single"/>
        </w:rPr>
        <w:t>19</w:t>
      </w:r>
      <w:r w:rsidRPr="21648FAA">
        <w:rPr>
          <w:rFonts w:ascii="Cambria" w:hAnsi="Cambria" w:cs="Arial"/>
          <w:b/>
          <w:bCs/>
          <w:u w:val="single"/>
        </w:rPr>
        <w:t xml:space="preserve"> – </w:t>
      </w:r>
      <w:r>
        <w:rPr>
          <w:rFonts w:ascii="Cambria" w:hAnsi="Cambria" w:cs="Arial"/>
          <w:b/>
          <w:bCs/>
          <w:u w:val="single"/>
        </w:rPr>
        <w:t>3</w:t>
      </w:r>
      <w:r w:rsidRPr="000B6635">
        <w:rPr>
          <w:rFonts w:ascii="Cambria" w:hAnsi="Cambria" w:cs="Arial"/>
          <w:b/>
          <w:bCs/>
          <w:u w:val="single"/>
        </w:rPr>
        <w:t>rd</w:t>
      </w:r>
      <w:r>
        <w:rPr>
          <w:rFonts w:ascii="Cambria" w:hAnsi="Cambria" w:cs="Arial"/>
          <w:b/>
          <w:bCs/>
          <w:u w:val="single"/>
        </w:rPr>
        <w:t xml:space="preserve"> Sunday of </w:t>
      </w:r>
      <w:r w:rsidRPr="21648FAA">
        <w:rPr>
          <w:rFonts w:ascii="Cambria" w:hAnsi="Cambria" w:cs="Arial"/>
          <w:b/>
          <w:bCs/>
          <w:u w:val="single"/>
        </w:rPr>
        <w:t>Easter</w:t>
      </w:r>
    </w:p>
    <w:p w14:paraId="74E534DB" w14:textId="77777777" w:rsidR="000B6635" w:rsidRPr="00724F67" w:rsidRDefault="000B6635" w:rsidP="000B6635">
      <w:pPr>
        <w:rPr>
          <w:rFonts w:ascii="Cambria" w:hAnsi="Cambria" w:cs="Arial"/>
          <w:b/>
          <w:color w:val="000000"/>
          <w:u w:val="single"/>
        </w:rPr>
      </w:pPr>
    </w:p>
    <w:p w14:paraId="3C7A3A18" w14:textId="77777777" w:rsidR="000B6635" w:rsidRPr="00FB1508" w:rsidRDefault="000B6635" w:rsidP="000B6635">
      <w:pPr>
        <w:spacing w:line="259" w:lineRule="auto"/>
        <w:ind w:left="720"/>
        <w:rPr>
          <w:rFonts w:ascii="Cambria" w:hAnsi="Cambria"/>
        </w:rPr>
      </w:pPr>
      <w:r w:rsidRPr="00FB1508">
        <w:rPr>
          <w:rFonts w:ascii="Cambria" w:hAnsi="Cambria"/>
          <w:b/>
        </w:rPr>
        <w:t xml:space="preserve">Honor your loved one this Easter season and help your parish. </w:t>
      </w:r>
      <w:r w:rsidRPr="00FB1508">
        <w:rPr>
          <w:rFonts w:ascii="Cambria" w:hAnsi="Cambria"/>
        </w:rPr>
        <w:t xml:space="preserve">When you make a gift to the parish endowment fund in honor of or in memory of a loved one, they are remembered forever and the parish benefits forever. Go to </w:t>
      </w:r>
      <w:hyperlink r:id="rId17" w:history="1">
        <w:r w:rsidRPr="00FB1508">
          <w:rPr>
            <w:rStyle w:val="Hyperlink"/>
            <w:rFonts w:ascii="Cambria" w:hAnsi="Cambria"/>
          </w:rPr>
          <w:t>cfnga.org/give</w:t>
        </w:r>
      </w:hyperlink>
      <w:r w:rsidRPr="00FB1508">
        <w:rPr>
          <w:rFonts w:ascii="Cambria" w:hAnsi="Cambria"/>
        </w:rPr>
        <w:t xml:space="preserve"> to support the parish.</w:t>
      </w:r>
    </w:p>
    <w:p w14:paraId="12D2CFBA" w14:textId="77777777" w:rsidR="000B6635" w:rsidRPr="00724F67" w:rsidRDefault="000B6635" w:rsidP="000B6635">
      <w:pPr>
        <w:rPr>
          <w:rFonts w:ascii="Cambria" w:hAnsi="Cambria" w:cs="Arial"/>
        </w:rPr>
      </w:pPr>
    </w:p>
    <w:p w14:paraId="3C77DD59" w14:textId="395E75B0" w:rsidR="000B6635" w:rsidRPr="008B4380" w:rsidRDefault="000B6635" w:rsidP="000B6635">
      <w:pPr>
        <w:rPr>
          <w:rFonts w:ascii="Cambria" w:hAnsi="Cambria" w:cs="Arial"/>
          <w:b/>
          <w:bCs/>
          <w:u w:val="single"/>
        </w:rPr>
      </w:pPr>
      <w:r w:rsidRPr="21648FAA">
        <w:rPr>
          <w:rFonts w:ascii="Cambria" w:hAnsi="Cambria" w:cs="Arial"/>
          <w:b/>
          <w:bCs/>
          <w:u w:val="single"/>
        </w:rPr>
        <w:t xml:space="preserve">April </w:t>
      </w:r>
      <w:r>
        <w:rPr>
          <w:rFonts w:ascii="Cambria" w:hAnsi="Cambria" w:cs="Arial"/>
          <w:b/>
          <w:bCs/>
          <w:u w:val="single"/>
        </w:rPr>
        <w:t>26</w:t>
      </w:r>
      <w:r w:rsidRPr="21648FAA">
        <w:rPr>
          <w:rFonts w:ascii="Cambria" w:hAnsi="Cambria" w:cs="Arial"/>
          <w:b/>
          <w:bCs/>
          <w:u w:val="single"/>
        </w:rPr>
        <w:t xml:space="preserve"> – </w:t>
      </w:r>
      <w:r>
        <w:rPr>
          <w:rFonts w:ascii="Cambria" w:hAnsi="Cambria" w:cs="Arial"/>
          <w:b/>
          <w:bCs/>
          <w:u w:val="single"/>
        </w:rPr>
        <w:t>4</w:t>
      </w:r>
      <w:r w:rsidRPr="000B6635">
        <w:rPr>
          <w:rFonts w:ascii="Cambria" w:hAnsi="Cambria" w:cs="Arial"/>
          <w:b/>
          <w:bCs/>
          <w:u w:val="single"/>
        </w:rPr>
        <w:t>th</w:t>
      </w:r>
      <w:r>
        <w:rPr>
          <w:rFonts w:ascii="Cambria" w:hAnsi="Cambria" w:cs="Arial"/>
          <w:b/>
          <w:bCs/>
          <w:u w:val="single"/>
        </w:rPr>
        <w:t xml:space="preserve"> </w:t>
      </w:r>
      <w:r w:rsidRPr="21648FAA">
        <w:rPr>
          <w:rFonts w:ascii="Cambria" w:hAnsi="Cambria" w:cs="Arial"/>
          <w:b/>
          <w:bCs/>
          <w:u w:val="single"/>
        </w:rPr>
        <w:t>Sunday of Easter</w:t>
      </w:r>
    </w:p>
    <w:p w14:paraId="5D7383CF" w14:textId="77777777" w:rsidR="000B6635" w:rsidRDefault="000B6635" w:rsidP="000B6635">
      <w:pPr>
        <w:ind w:left="720"/>
        <w:rPr>
          <w:rFonts w:ascii="Cambria" w:hAnsi="Cambria" w:cs="Arial"/>
          <w:b/>
          <w:bCs/>
        </w:rPr>
      </w:pPr>
    </w:p>
    <w:p w14:paraId="4B905E6C" w14:textId="77777777" w:rsidR="000B6635" w:rsidRPr="00FB1508" w:rsidRDefault="000B6635" w:rsidP="000B6635">
      <w:pPr>
        <w:spacing w:after="20"/>
        <w:ind w:left="720"/>
        <w:rPr>
          <w:rFonts w:ascii="Cambria" w:hAnsi="Cambria" w:cs="Arial"/>
          <w:bCs/>
        </w:rPr>
      </w:pPr>
      <w:r w:rsidRPr="00FB1508">
        <w:rPr>
          <w:rFonts w:ascii="Cambria" w:hAnsi="Cambria" w:cs="Arial"/>
          <w:b/>
        </w:rPr>
        <w:t xml:space="preserve">“The Lord is my shepherd; there is nothing I shall want.” – Psalm 23 </w:t>
      </w:r>
      <w:r w:rsidRPr="00FB1508">
        <w:rPr>
          <w:rFonts w:ascii="Cambria" w:hAnsi="Cambria" w:cs="Arial"/>
          <w:bCs/>
        </w:rPr>
        <w:t xml:space="preserve">Do I own something I no longer need but could help the parish? An insurance policy could be given to the parish endowment fund. If the policy has a cash value, you may also get a tax deduction. To learn more, contact Juliet Greco at the Catholic Foundation: </w:t>
      </w:r>
      <w:hyperlink r:id="rId18" w:history="1">
        <w:r w:rsidRPr="00FB1508">
          <w:rPr>
            <w:rStyle w:val="Hyperlink"/>
            <w:rFonts w:ascii="Cambria" w:hAnsi="Cambria" w:cs="Arial"/>
            <w:bCs/>
            <w:u w:val="none"/>
          </w:rPr>
          <w:t>jgreco@cfnga.org</w:t>
        </w:r>
      </w:hyperlink>
      <w:r w:rsidRPr="00FB1508">
        <w:rPr>
          <w:rFonts w:ascii="Cambria" w:hAnsi="Cambria" w:cs="Arial"/>
          <w:bCs/>
        </w:rPr>
        <w:t xml:space="preserve"> or 404.497.9440.</w:t>
      </w:r>
    </w:p>
    <w:p w14:paraId="64D6E8E5" w14:textId="77777777" w:rsidR="000B6635" w:rsidRDefault="000B6635" w:rsidP="000B6635">
      <w:pPr>
        <w:rPr>
          <w:rFonts w:ascii="Cambria" w:hAnsi="Cambria" w:cs="Calibri"/>
          <w:color w:val="000000"/>
        </w:rPr>
      </w:pPr>
    </w:p>
    <w:p w14:paraId="23B17641" w14:textId="77777777" w:rsidR="000B6635" w:rsidRDefault="000B6635" w:rsidP="000B6635">
      <w:pPr>
        <w:rPr>
          <w:rFonts w:ascii="Cambria" w:hAnsi="Cambria" w:cs="Calibri"/>
          <w:color w:val="000000"/>
        </w:rPr>
      </w:pPr>
    </w:p>
    <w:p w14:paraId="6A126604" w14:textId="77777777" w:rsidR="000B6635" w:rsidRPr="00FC59A7" w:rsidRDefault="000B6635" w:rsidP="000B6635">
      <w:pPr>
        <w:rPr>
          <w:rFonts w:ascii="Cambria" w:hAnsi="Cambria" w:cs="Arial"/>
          <w:b/>
          <w:bCs/>
          <w:color w:val="006B3E"/>
          <w:sz w:val="28"/>
          <w:szCs w:val="28"/>
        </w:rPr>
      </w:pPr>
      <w:r w:rsidRPr="00FC59A7">
        <w:rPr>
          <w:rFonts w:ascii="Cambria" w:hAnsi="Cambria" w:cs="Arial"/>
          <w:b/>
          <w:bCs/>
          <w:color w:val="006B3E"/>
          <w:sz w:val="28"/>
          <w:szCs w:val="28"/>
        </w:rPr>
        <w:t>Bonus Note:</w:t>
      </w:r>
    </w:p>
    <w:p w14:paraId="5EE08F74" w14:textId="77777777" w:rsidR="000B6635" w:rsidRDefault="000B6635" w:rsidP="000B6635">
      <w:pPr>
        <w:rPr>
          <w:rFonts w:ascii="Cambria" w:hAnsi="Cambria" w:cs="Calibri"/>
          <w:b/>
          <w:bCs/>
          <w:color w:val="000000"/>
        </w:rPr>
      </w:pPr>
    </w:p>
    <w:p w14:paraId="67EC3379" w14:textId="77777777" w:rsidR="000B6635" w:rsidRDefault="000B6635" w:rsidP="000B6635">
      <w:pPr>
        <w:ind w:left="720"/>
        <w:rPr>
          <w:rFonts w:ascii="Cambria" w:hAnsi="Cambria" w:cs="Calibri"/>
          <w:color w:val="000000"/>
        </w:rPr>
      </w:pPr>
      <w:r w:rsidRPr="00FC59A7">
        <w:rPr>
          <w:rFonts w:ascii="Cambria" w:hAnsi="Cambria" w:cs="Calibri"/>
          <w:b/>
          <w:bCs/>
          <w:color w:val="000000"/>
        </w:rPr>
        <w:t>Your Parish’s Endowment Fund</w:t>
      </w:r>
      <w:r w:rsidRPr="00FC59A7">
        <w:rPr>
          <w:rFonts w:ascii="Cambria" w:hAnsi="Cambria" w:cs="Calibri"/>
          <w:color w:val="000000"/>
        </w:rPr>
        <w:t xml:space="preserve"> helps provide for the sustainability of your parish by guaranteeing funds as it grows. You can give to your parish endowment fund now or through a planned gift of cash, part or all of retirement account or insurance policy, or </w:t>
      </w:r>
      <w:proofErr w:type="gramStart"/>
      <w:r w:rsidRPr="00FC59A7">
        <w:rPr>
          <w:rFonts w:ascii="Cambria" w:hAnsi="Cambria" w:cs="Calibri"/>
          <w:color w:val="000000"/>
        </w:rPr>
        <w:t>other</w:t>
      </w:r>
      <w:proofErr w:type="gramEnd"/>
      <w:r w:rsidRPr="00FC59A7">
        <w:rPr>
          <w:rFonts w:ascii="Cambria" w:hAnsi="Cambria" w:cs="Calibri"/>
          <w:color w:val="000000"/>
        </w:rPr>
        <w:t xml:space="preserve"> </w:t>
      </w:r>
      <w:proofErr w:type="gramStart"/>
      <w:r w:rsidRPr="00FC59A7">
        <w:rPr>
          <w:rFonts w:ascii="Cambria" w:hAnsi="Cambria" w:cs="Calibri"/>
          <w:color w:val="000000"/>
        </w:rPr>
        <w:t>asset</w:t>
      </w:r>
      <w:proofErr w:type="gramEnd"/>
      <w:r w:rsidRPr="00FC59A7">
        <w:rPr>
          <w:rFonts w:ascii="Cambria" w:hAnsi="Cambria" w:cs="Calibri"/>
          <w:color w:val="000000"/>
        </w:rPr>
        <w:t>. To learn more or for assistance making a gift, visit cfnga.org or contact Juliet Greco at the Catholic Foundation (</w:t>
      </w:r>
      <w:hyperlink r:id="rId19" w:history="1">
        <w:r w:rsidRPr="00FC59A7">
          <w:rPr>
            <w:rStyle w:val="Hyperlink"/>
            <w:rFonts w:ascii="Cambria" w:hAnsi="Cambria" w:cs="Calibri"/>
          </w:rPr>
          <w:t>jgreco@cfnga.org</w:t>
        </w:r>
      </w:hyperlink>
      <w:r w:rsidRPr="00FC59A7">
        <w:rPr>
          <w:rFonts w:ascii="Cambria" w:hAnsi="Cambria" w:cs="Calibri"/>
          <w:color w:val="000000"/>
        </w:rPr>
        <w:t xml:space="preserve"> or 404.497.9440).</w:t>
      </w:r>
    </w:p>
    <w:p w14:paraId="32877749" w14:textId="4E6583EE" w:rsidR="516565AE" w:rsidRPr="00FA3FDE" w:rsidRDefault="516565AE" w:rsidP="000B6635">
      <w:pPr>
        <w:rPr>
          <w:rFonts w:ascii="Cambria" w:hAnsi="Cambria" w:cs="Arial"/>
        </w:rPr>
      </w:pPr>
    </w:p>
    <w:sectPr w:rsidR="516565AE" w:rsidRPr="00FA3FDE" w:rsidSect="00B52A5E">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A1661" w14:textId="77777777" w:rsidR="00ED604A" w:rsidRDefault="00ED604A" w:rsidP="00724F67">
      <w:r>
        <w:separator/>
      </w:r>
    </w:p>
  </w:endnote>
  <w:endnote w:type="continuationSeparator" w:id="0">
    <w:p w14:paraId="42ABF710" w14:textId="77777777" w:rsidR="00ED604A" w:rsidRDefault="00ED604A" w:rsidP="00724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8CECA" w14:textId="77777777" w:rsidR="00ED604A" w:rsidRDefault="00ED604A" w:rsidP="00724F67">
      <w:r>
        <w:separator/>
      </w:r>
    </w:p>
  </w:footnote>
  <w:footnote w:type="continuationSeparator" w:id="0">
    <w:p w14:paraId="4427D7B0" w14:textId="77777777" w:rsidR="00ED604A" w:rsidRDefault="00ED604A" w:rsidP="00724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3105" w14:textId="77777777" w:rsidR="00724F67" w:rsidRDefault="00724F67" w:rsidP="00724F67">
    <w:pPr>
      <w:pStyle w:val="Header"/>
    </w:pPr>
    <w:r>
      <w:rPr>
        <w:noProof/>
      </w:rPr>
      <w:drawing>
        <wp:anchor distT="0" distB="0" distL="114300" distR="114300" simplePos="0" relativeHeight="251661312" behindDoc="0" locked="0" layoutInCell="1" allowOverlap="1" wp14:anchorId="7A710979" wp14:editId="5D857339">
          <wp:simplePos x="0" y="0"/>
          <wp:positionH relativeFrom="margin">
            <wp:posOffset>5417185</wp:posOffset>
          </wp:positionH>
          <wp:positionV relativeFrom="paragraph">
            <wp:posOffset>-271780</wp:posOffset>
          </wp:positionV>
          <wp:extent cx="840740" cy="840740"/>
          <wp:effectExtent l="0" t="0" r="0" b="0"/>
          <wp:wrapNone/>
          <wp:docPr id="1811012883" name="Picture 181101288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0" cy="8407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63A22CBE" wp14:editId="5F9B6976">
              <wp:simplePos x="0" y="0"/>
              <wp:positionH relativeFrom="column">
                <wp:posOffset>-1297305</wp:posOffset>
              </wp:positionH>
              <wp:positionV relativeFrom="paragraph">
                <wp:posOffset>101600</wp:posOffset>
              </wp:positionV>
              <wp:extent cx="8711565" cy="45085"/>
              <wp:effectExtent l="0" t="0" r="0" b="0"/>
              <wp:wrapNone/>
              <wp:docPr id="1494822770" name="Rectangle 14948227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11565" cy="45085"/>
                      </a:xfrm>
                      <a:prstGeom prst="rect">
                        <a:avLst/>
                      </a:prstGeom>
                      <a:solidFill>
                        <a:srgbClr val="F9D616"/>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Rectangle 1494822770" style="position:absolute;margin-left:-102.15pt;margin-top:8pt;width:685.95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f9d616" stroked="f" strokeweight="1pt" w14:anchorId="2C9E39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"/>
          </w:pict>
        </mc:Fallback>
      </mc:AlternateContent>
    </w:r>
    <w:r>
      <w:rPr>
        <w:noProof/>
      </w:rPr>
      <mc:AlternateContent>
        <mc:Choice Requires="wps">
          <w:drawing>
            <wp:anchor distT="0" distB="0" distL="114300" distR="114300" simplePos="0" relativeHeight="251659264" behindDoc="0" locked="0" layoutInCell="1" allowOverlap="1" wp14:anchorId="6829B80B" wp14:editId="23867895">
              <wp:simplePos x="0" y="0"/>
              <wp:positionH relativeFrom="column">
                <wp:posOffset>-1449705</wp:posOffset>
              </wp:positionH>
              <wp:positionV relativeFrom="paragraph">
                <wp:posOffset>-35560</wp:posOffset>
              </wp:positionV>
              <wp:extent cx="8749665" cy="144145"/>
              <wp:effectExtent l="0" t="0" r="0" b="8255"/>
              <wp:wrapNone/>
              <wp:docPr id="1976834542" name="Rectangle 1976834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49665" cy="144145"/>
                      </a:xfrm>
                      <a:prstGeom prst="rect">
                        <a:avLst/>
                      </a:prstGeom>
                      <a:solidFill>
                        <a:srgbClr val="006B3F"/>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Rectangle 1976834542" style="position:absolute;margin-left:-114.15pt;margin-top:-2.8pt;width:688.9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006b3f" stroked="f" strokeweight="1pt" w14:anchorId="73D5C0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"/>
          </w:pict>
        </mc:Fallback>
      </mc:AlternateContent>
    </w:r>
  </w:p>
  <w:p w14:paraId="26BFE905" w14:textId="77777777" w:rsidR="00724F67" w:rsidRDefault="00724F67">
    <w:pPr>
      <w:pStyle w:val="Header"/>
    </w:pPr>
  </w:p>
  <w:p w14:paraId="3F2C9100" w14:textId="77777777" w:rsidR="00B52A5E" w:rsidRDefault="00B52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C54CF2"/>
    <w:multiLevelType w:val="hybridMultilevel"/>
    <w:tmpl w:val="665AF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14339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BD9"/>
    <w:rsid w:val="00004001"/>
    <w:rsid w:val="000119D7"/>
    <w:rsid w:val="00013E59"/>
    <w:rsid w:val="00023157"/>
    <w:rsid w:val="00026F44"/>
    <w:rsid w:val="00037F2F"/>
    <w:rsid w:val="00044F3F"/>
    <w:rsid w:val="00061FF6"/>
    <w:rsid w:val="00065D48"/>
    <w:rsid w:val="000718FB"/>
    <w:rsid w:val="000756D6"/>
    <w:rsid w:val="0008428A"/>
    <w:rsid w:val="000861E2"/>
    <w:rsid w:val="000A2F27"/>
    <w:rsid w:val="000B6635"/>
    <w:rsid w:val="000C0608"/>
    <w:rsid w:val="000C4523"/>
    <w:rsid w:val="001033D4"/>
    <w:rsid w:val="00104529"/>
    <w:rsid w:val="00104CCC"/>
    <w:rsid w:val="00107DC7"/>
    <w:rsid w:val="00116F29"/>
    <w:rsid w:val="00120474"/>
    <w:rsid w:val="001350D6"/>
    <w:rsid w:val="0014101B"/>
    <w:rsid w:val="00142B64"/>
    <w:rsid w:val="00145425"/>
    <w:rsid w:val="00153CE1"/>
    <w:rsid w:val="001548A5"/>
    <w:rsid w:val="0016027D"/>
    <w:rsid w:val="00160304"/>
    <w:rsid w:val="00167D66"/>
    <w:rsid w:val="00172640"/>
    <w:rsid w:val="00181B19"/>
    <w:rsid w:val="00185135"/>
    <w:rsid w:val="00193918"/>
    <w:rsid w:val="001A1A9D"/>
    <w:rsid w:val="001A5499"/>
    <w:rsid w:val="001C24D4"/>
    <w:rsid w:val="001D5F90"/>
    <w:rsid w:val="001E55CE"/>
    <w:rsid w:val="001E612D"/>
    <w:rsid w:val="001F45D2"/>
    <w:rsid w:val="001F6201"/>
    <w:rsid w:val="002006EE"/>
    <w:rsid w:val="0020414E"/>
    <w:rsid w:val="0022255A"/>
    <w:rsid w:val="00232A46"/>
    <w:rsid w:val="00242CE3"/>
    <w:rsid w:val="002520B1"/>
    <w:rsid w:val="00262943"/>
    <w:rsid w:val="00275B40"/>
    <w:rsid w:val="00282952"/>
    <w:rsid w:val="0028452B"/>
    <w:rsid w:val="0029318F"/>
    <w:rsid w:val="002A2B2E"/>
    <w:rsid w:val="002A51DB"/>
    <w:rsid w:val="002A7D5E"/>
    <w:rsid w:val="002C458A"/>
    <w:rsid w:val="002C53E9"/>
    <w:rsid w:val="002D6C6D"/>
    <w:rsid w:val="002E095F"/>
    <w:rsid w:val="002E3DA7"/>
    <w:rsid w:val="002F4F11"/>
    <w:rsid w:val="002F62CD"/>
    <w:rsid w:val="00300565"/>
    <w:rsid w:val="003045FE"/>
    <w:rsid w:val="00310E57"/>
    <w:rsid w:val="003120F7"/>
    <w:rsid w:val="003127C7"/>
    <w:rsid w:val="00320629"/>
    <w:rsid w:val="003228BC"/>
    <w:rsid w:val="003365AC"/>
    <w:rsid w:val="0034561D"/>
    <w:rsid w:val="00355970"/>
    <w:rsid w:val="00377942"/>
    <w:rsid w:val="0038055D"/>
    <w:rsid w:val="00386BA6"/>
    <w:rsid w:val="00387473"/>
    <w:rsid w:val="00397A98"/>
    <w:rsid w:val="003B59F2"/>
    <w:rsid w:val="003B6969"/>
    <w:rsid w:val="003C2987"/>
    <w:rsid w:val="003C56AF"/>
    <w:rsid w:val="003D21C6"/>
    <w:rsid w:val="003E0A90"/>
    <w:rsid w:val="003E3F48"/>
    <w:rsid w:val="003F3A43"/>
    <w:rsid w:val="0040719A"/>
    <w:rsid w:val="00410E79"/>
    <w:rsid w:val="00411C86"/>
    <w:rsid w:val="004130F9"/>
    <w:rsid w:val="0042574B"/>
    <w:rsid w:val="00427496"/>
    <w:rsid w:val="00427575"/>
    <w:rsid w:val="00430C19"/>
    <w:rsid w:val="004427FD"/>
    <w:rsid w:val="00450EAE"/>
    <w:rsid w:val="004519AC"/>
    <w:rsid w:val="00454EF0"/>
    <w:rsid w:val="004606D2"/>
    <w:rsid w:val="00463EC8"/>
    <w:rsid w:val="00464475"/>
    <w:rsid w:val="00472169"/>
    <w:rsid w:val="00480420"/>
    <w:rsid w:val="00491A6D"/>
    <w:rsid w:val="00492D40"/>
    <w:rsid w:val="004A16DF"/>
    <w:rsid w:val="004A1A25"/>
    <w:rsid w:val="004A3AF4"/>
    <w:rsid w:val="004A5F0D"/>
    <w:rsid w:val="004B0C47"/>
    <w:rsid w:val="004B63F9"/>
    <w:rsid w:val="004C03A3"/>
    <w:rsid w:val="004C45FA"/>
    <w:rsid w:val="004D3D0A"/>
    <w:rsid w:val="004E683A"/>
    <w:rsid w:val="004F74A5"/>
    <w:rsid w:val="0050441D"/>
    <w:rsid w:val="0050618F"/>
    <w:rsid w:val="00513735"/>
    <w:rsid w:val="00514F8F"/>
    <w:rsid w:val="005259A7"/>
    <w:rsid w:val="00527DBB"/>
    <w:rsid w:val="005365D1"/>
    <w:rsid w:val="00545408"/>
    <w:rsid w:val="0054611B"/>
    <w:rsid w:val="005462AF"/>
    <w:rsid w:val="00554C20"/>
    <w:rsid w:val="00560DD6"/>
    <w:rsid w:val="00563B1A"/>
    <w:rsid w:val="005725EC"/>
    <w:rsid w:val="005A326B"/>
    <w:rsid w:val="005A517A"/>
    <w:rsid w:val="005A5AD2"/>
    <w:rsid w:val="005B1B71"/>
    <w:rsid w:val="005B2040"/>
    <w:rsid w:val="005B32DF"/>
    <w:rsid w:val="005B4479"/>
    <w:rsid w:val="005B7DF5"/>
    <w:rsid w:val="005C07A5"/>
    <w:rsid w:val="005C231F"/>
    <w:rsid w:val="005C4CBC"/>
    <w:rsid w:val="005C5622"/>
    <w:rsid w:val="005C7E00"/>
    <w:rsid w:val="005D265D"/>
    <w:rsid w:val="005D42FE"/>
    <w:rsid w:val="005D4829"/>
    <w:rsid w:val="005F5ACE"/>
    <w:rsid w:val="005F6098"/>
    <w:rsid w:val="005F7BD9"/>
    <w:rsid w:val="006159D2"/>
    <w:rsid w:val="00617725"/>
    <w:rsid w:val="00620F0C"/>
    <w:rsid w:val="00627406"/>
    <w:rsid w:val="00634080"/>
    <w:rsid w:val="0064742B"/>
    <w:rsid w:val="006519E0"/>
    <w:rsid w:val="0065399C"/>
    <w:rsid w:val="00662FAF"/>
    <w:rsid w:val="006643D3"/>
    <w:rsid w:val="00677CE2"/>
    <w:rsid w:val="006A361C"/>
    <w:rsid w:val="006A463D"/>
    <w:rsid w:val="006B244E"/>
    <w:rsid w:val="006B7CA0"/>
    <w:rsid w:val="006D027A"/>
    <w:rsid w:val="006D6238"/>
    <w:rsid w:val="006E32E2"/>
    <w:rsid w:val="006E3C00"/>
    <w:rsid w:val="006E4F83"/>
    <w:rsid w:val="006E6A34"/>
    <w:rsid w:val="006F580C"/>
    <w:rsid w:val="00712250"/>
    <w:rsid w:val="00713EE4"/>
    <w:rsid w:val="00717B5E"/>
    <w:rsid w:val="00721526"/>
    <w:rsid w:val="00724F67"/>
    <w:rsid w:val="0072770F"/>
    <w:rsid w:val="00746418"/>
    <w:rsid w:val="00750DD2"/>
    <w:rsid w:val="00765600"/>
    <w:rsid w:val="0076640A"/>
    <w:rsid w:val="00776637"/>
    <w:rsid w:val="0078171E"/>
    <w:rsid w:val="00781E85"/>
    <w:rsid w:val="00794CCD"/>
    <w:rsid w:val="0079524C"/>
    <w:rsid w:val="007957B7"/>
    <w:rsid w:val="007A4EAC"/>
    <w:rsid w:val="007A689F"/>
    <w:rsid w:val="007B55B9"/>
    <w:rsid w:val="007B5CB6"/>
    <w:rsid w:val="007C3989"/>
    <w:rsid w:val="007E3830"/>
    <w:rsid w:val="007E5D2F"/>
    <w:rsid w:val="007F3C71"/>
    <w:rsid w:val="008028AC"/>
    <w:rsid w:val="00802FCA"/>
    <w:rsid w:val="00806B8E"/>
    <w:rsid w:val="0081043D"/>
    <w:rsid w:val="00810D6F"/>
    <w:rsid w:val="00811EE6"/>
    <w:rsid w:val="008604A8"/>
    <w:rsid w:val="00870662"/>
    <w:rsid w:val="00875770"/>
    <w:rsid w:val="00880215"/>
    <w:rsid w:val="008A326C"/>
    <w:rsid w:val="008B4380"/>
    <w:rsid w:val="008B4D7F"/>
    <w:rsid w:val="008B7432"/>
    <w:rsid w:val="008C5EEC"/>
    <w:rsid w:val="008C70C8"/>
    <w:rsid w:val="008D030F"/>
    <w:rsid w:val="008D1862"/>
    <w:rsid w:val="008E2398"/>
    <w:rsid w:val="00900582"/>
    <w:rsid w:val="00904FB4"/>
    <w:rsid w:val="00911FE7"/>
    <w:rsid w:val="009217F0"/>
    <w:rsid w:val="00926973"/>
    <w:rsid w:val="0094087F"/>
    <w:rsid w:val="00950762"/>
    <w:rsid w:val="00952613"/>
    <w:rsid w:val="00954E90"/>
    <w:rsid w:val="00957956"/>
    <w:rsid w:val="00963B15"/>
    <w:rsid w:val="00971B05"/>
    <w:rsid w:val="0097776F"/>
    <w:rsid w:val="0097788D"/>
    <w:rsid w:val="00980907"/>
    <w:rsid w:val="00987D0E"/>
    <w:rsid w:val="00991153"/>
    <w:rsid w:val="00995E26"/>
    <w:rsid w:val="009A36B8"/>
    <w:rsid w:val="009C181A"/>
    <w:rsid w:val="009C1AC7"/>
    <w:rsid w:val="009D7335"/>
    <w:rsid w:val="009E2639"/>
    <w:rsid w:val="009F5170"/>
    <w:rsid w:val="00A004F5"/>
    <w:rsid w:val="00A0570A"/>
    <w:rsid w:val="00A07B75"/>
    <w:rsid w:val="00A23716"/>
    <w:rsid w:val="00A2685D"/>
    <w:rsid w:val="00A2727E"/>
    <w:rsid w:val="00A31205"/>
    <w:rsid w:val="00A3209B"/>
    <w:rsid w:val="00A36914"/>
    <w:rsid w:val="00A4184C"/>
    <w:rsid w:val="00A44139"/>
    <w:rsid w:val="00A51416"/>
    <w:rsid w:val="00A82856"/>
    <w:rsid w:val="00A82FD7"/>
    <w:rsid w:val="00A83198"/>
    <w:rsid w:val="00A86AC8"/>
    <w:rsid w:val="00A86C6C"/>
    <w:rsid w:val="00A92AC4"/>
    <w:rsid w:val="00AA4F80"/>
    <w:rsid w:val="00AA5D97"/>
    <w:rsid w:val="00AB3A3E"/>
    <w:rsid w:val="00AB63B3"/>
    <w:rsid w:val="00AB6FE7"/>
    <w:rsid w:val="00AC2864"/>
    <w:rsid w:val="00AC560B"/>
    <w:rsid w:val="00AD0F32"/>
    <w:rsid w:val="00AD29BB"/>
    <w:rsid w:val="00AE6CD3"/>
    <w:rsid w:val="00AF35B8"/>
    <w:rsid w:val="00B035D1"/>
    <w:rsid w:val="00B03C69"/>
    <w:rsid w:val="00B05A70"/>
    <w:rsid w:val="00B12AE8"/>
    <w:rsid w:val="00B138F7"/>
    <w:rsid w:val="00B16D11"/>
    <w:rsid w:val="00B17A04"/>
    <w:rsid w:val="00B44312"/>
    <w:rsid w:val="00B4517B"/>
    <w:rsid w:val="00B52A5E"/>
    <w:rsid w:val="00B61245"/>
    <w:rsid w:val="00B755FB"/>
    <w:rsid w:val="00B75F6A"/>
    <w:rsid w:val="00B800EE"/>
    <w:rsid w:val="00B84FC5"/>
    <w:rsid w:val="00B92BC1"/>
    <w:rsid w:val="00BA578D"/>
    <w:rsid w:val="00BB2A58"/>
    <w:rsid w:val="00BB3753"/>
    <w:rsid w:val="00BB7632"/>
    <w:rsid w:val="00BC0E15"/>
    <w:rsid w:val="00BC2758"/>
    <w:rsid w:val="00BC43C1"/>
    <w:rsid w:val="00BC47E4"/>
    <w:rsid w:val="00BD381D"/>
    <w:rsid w:val="00BD38F6"/>
    <w:rsid w:val="00BD77AF"/>
    <w:rsid w:val="00C00E9C"/>
    <w:rsid w:val="00C07B5D"/>
    <w:rsid w:val="00C1537F"/>
    <w:rsid w:val="00C15F99"/>
    <w:rsid w:val="00C200A6"/>
    <w:rsid w:val="00C200E7"/>
    <w:rsid w:val="00C2067A"/>
    <w:rsid w:val="00C23D8E"/>
    <w:rsid w:val="00C31E11"/>
    <w:rsid w:val="00C3459B"/>
    <w:rsid w:val="00C34AB5"/>
    <w:rsid w:val="00C43F4C"/>
    <w:rsid w:val="00C50068"/>
    <w:rsid w:val="00C55937"/>
    <w:rsid w:val="00C60AD5"/>
    <w:rsid w:val="00C65DC9"/>
    <w:rsid w:val="00C710CB"/>
    <w:rsid w:val="00C71BB0"/>
    <w:rsid w:val="00C71E0A"/>
    <w:rsid w:val="00C75F36"/>
    <w:rsid w:val="00C82FCD"/>
    <w:rsid w:val="00C9015D"/>
    <w:rsid w:val="00C95621"/>
    <w:rsid w:val="00C9765D"/>
    <w:rsid w:val="00CA3BDC"/>
    <w:rsid w:val="00CB2D89"/>
    <w:rsid w:val="00CB4DBB"/>
    <w:rsid w:val="00CC26ED"/>
    <w:rsid w:val="00CC674B"/>
    <w:rsid w:val="00CC75E3"/>
    <w:rsid w:val="00CD34DD"/>
    <w:rsid w:val="00CF2BCD"/>
    <w:rsid w:val="00CF7FC4"/>
    <w:rsid w:val="00D034AA"/>
    <w:rsid w:val="00D05562"/>
    <w:rsid w:val="00D16384"/>
    <w:rsid w:val="00D17F60"/>
    <w:rsid w:val="00D20AC5"/>
    <w:rsid w:val="00D22BB8"/>
    <w:rsid w:val="00D26183"/>
    <w:rsid w:val="00D30F76"/>
    <w:rsid w:val="00D33146"/>
    <w:rsid w:val="00D36857"/>
    <w:rsid w:val="00D368CF"/>
    <w:rsid w:val="00D46E7B"/>
    <w:rsid w:val="00D470FD"/>
    <w:rsid w:val="00D51660"/>
    <w:rsid w:val="00D74E97"/>
    <w:rsid w:val="00D80E1F"/>
    <w:rsid w:val="00D81D49"/>
    <w:rsid w:val="00D87363"/>
    <w:rsid w:val="00D87BFC"/>
    <w:rsid w:val="00DA0B04"/>
    <w:rsid w:val="00DA28C2"/>
    <w:rsid w:val="00DA3494"/>
    <w:rsid w:val="00DA3C46"/>
    <w:rsid w:val="00DB4131"/>
    <w:rsid w:val="00DB435D"/>
    <w:rsid w:val="00DB48FB"/>
    <w:rsid w:val="00DB5B62"/>
    <w:rsid w:val="00DC09A9"/>
    <w:rsid w:val="00DC09E7"/>
    <w:rsid w:val="00DC21DF"/>
    <w:rsid w:val="00DE0769"/>
    <w:rsid w:val="00DE15AC"/>
    <w:rsid w:val="00DE4EFF"/>
    <w:rsid w:val="00DF2F11"/>
    <w:rsid w:val="00E14F89"/>
    <w:rsid w:val="00E20161"/>
    <w:rsid w:val="00E24229"/>
    <w:rsid w:val="00E25513"/>
    <w:rsid w:val="00E25FD6"/>
    <w:rsid w:val="00E30F55"/>
    <w:rsid w:val="00E33934"/>
    <w:rsid w:val="00E464F4"/>
    <w:rsid w:val="00E504AF"/>
    <w:rsid w:val="00E514EB"/>
    <w:rsid w:val="00E73092"/>
    <w:rsid w:val="00E767D1"/>
    <w:rsid w:val="00E82730"/>
    <w:rsid w:val="00E86B4C"/>
    <w:rsid w:val="00E90A48"/>
    <w:rsid w:val="00E94591"/>
    <w:rsid w:val="00E96679"/>
    <w:rsid w:val="00EA3C0F"/>
    <w:rsid w:val="00EA552F"/>
    <w:rsid w:val="00EB1C06"/>
    <w:rsid w:val="00EB6AD0"/>
    <w:rsid w:val="00EB6F2C"/>
    <w:rsid w:val="00EC0960"/>
    <w:rsid w:val="00ED0A54"/>
    <w:rsid w:val="00ED437C"/>
    <w:rsid w:val="00ED604A"/>
    <w:rsid w:val="00EE1255"/>
    <w:rsid w:val="00EF3D7C"/>
    <w:rsid w:val="00F27609"/>
    <w:rsid w:val="00F3539A"/>
    <w:rsid w:val="00F35A83"/>
    <w:rsid w:val="00F6339A"/>
    <w:rsid w:val="00F71D6B"/>
    <w:rsid w:val="00F723B7"/>
    <w:rsid w:val="00F73DA0"/>
    <w:rsid w:val="00F751E4"/>
    <w:rsid w:val="00F75FF6"/>
    <w:rsid w:val="00F91A78"/>
    <w:rsid w:val="00F94E73"/>
    <w:rsid w:val="00FA3FDE"/>
    <w:rsid w:val="00FB63AC"/>
    <w:rsid w:val="00FC20BC"/>
    <w:rsid w:val="00FC7D77"/>
    <w:rsid w:val="0144207A"/>
    <w:rsid w:val="014B7924"/>
    <w:rsid w:val="01965103"/>
    <w:rsid w:val="171730A1"/>
    <w:rsid w:val="1BC38660"/>
    <w:rsid w:val="1E8F2575"/>
    <w:rsid w:val="2BB5B16F"/>
    <w:rsid w:val="31E4690B"/>
    <w:rsid w:val="32C34465"/>
    <w:rsid w:val="456FEBEF"/>
    <w:rsid w:val="494C6C31"/>
    <w:rsid w:val="4A5B869B"/>
    <w:rsid w:val="4C9CEC60"/>
    <w:rsid w:val="4F947EFF"/>
    <w:rsid w:val="516565AE"/>
    <w:rsid w:val="547A2183"/>
    <w:rsid w:val="56D98F2C"/>
    <w:rsid w:val="5908C6F5"/>
    <w:rsid w:val="5BB01FF9"/>
    <w:rsid w:val="6F6AF21A"/>
    <w:rsid w:val="7455B470"/>
    <w:rsid w:val="74674A02"/>
    <w:rsid w:val="787679D7"/>
    <w:rsid w:val="7B15F8F8"/>
    <w:rsid w:val="7F87D544"/>
    <w:rsid w:val="7FAFA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586CF"/>
  <w15:chartTrackingRefBased/>
  <w15:docId w15:val="{8D335A1C-F55F-4D34-9FD3-74781C007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65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F7BD9"/>
    <w:rPr>
      <w:color w:val="0000FF"/>
      <w:u w:val="single"/>
    </w:rPr>
  </w:style>
  <w:style w:type="paragraph" w:styleId="NoSpacing">
    <w:name w:val="No Spacing"/>
    <w:uiPriority w:val="1"/>
    <w:qFormat/>
    <w:rsid w:val="00DC21DF"/>
    <w:rPr>
      <w:sz w:val="22"/>
      <w:szCs w:val="22"/>
    </w:rPr>
  </w:style>
  <w:style w:type="paragraph" w:styleId="NormalWeb">
    <w:name w:val="Normal (Web)"/>
    <w:basedOn w:val="Normal"/>
    <w:uiPriority w:val="99"/>
    <w:semiHidden/>
    <w:unhideWhenUsed/>
    <w:rsid w:val="007A689F"/>
    <w:pPr>
      <w:spacing w:before="100" w:beforeAutospacing="1" w:after="100" w:afterAutospacing="1"/>
    </w:pPr>
    <w:rPr>
      <w:rFonts w:ascii="Times New Roman" w:eastAsia="Times New Roman" w:hAnsi="Times New Roman"/>
      <w:sz w:val="24"/>
      <w:szCs w:val="24"/>
    </w:rPr>
  </w:style>
  <w:style w:type="paragraph" w:customStyle="1" w:styleId="Default">
    <w:name w:val="Default"/>
    <w:rsid w:val="001D5F90"/>
    <w:pPr>
      <w:autoSpaceDE w:val="0"/>
      <w:autoSpaceDN w:val="0"/>
      <w:adjustRightInd w:val="0"/>
    </w:pPr>
    <w:rPr>
      <w:rFonts w:ascii="Arial" w:hAnsi="Arial" w:cs="Arial"/>
      <w:color w:val="000000"/>
      <w:sz w:val="24"/>
      <w:szCs w:val="24"/>
    </w:rPr>
  </w:style>
  <w:style w:type="character" w:styleId="UnresolvedMention">
    <w:name w:val="Unresolved Mention"/>
    <w:uiPriority w:val="99"/>
    <w:semiHidden/>
    <w:unhideWhenUsed/>
    <w:rsid w:val="00320629"/>
    <w:rPr>
      <w:color w:val="605E5C"/>
      <w:shd w:val="clear" w:color="auto" w:fill="E1DFDD"/>
    </w:rPr>
  </w:style>
  <w:style w:type="paragraph" w:styleId="Header">
    <w:name w:val="header"/>
    <w:basedOn w:val="Normal"/>
    <w:link w:val="HeaderChar"/>
    <w:unhideWhenUsed/>
    <w:rsid w:val="00724F67"/>
    <w:pPr>
      <w:tabs>
        <w:tab w:val="center" w:pos="4680"/>
        <w:tab w:val="right" w:pos="9360"/>
      </w:tabs>
    </w:pPr>
  </w:style>
  <w:style w:type="character" w:customStyle="1" w:styleId="HeaderChar">
    <w:name w:val="Header Char"/>
    <w:basedOn w:val="DefaultParagraphFont"/>
    <w:link w:val="Header"/>
    <w:rsid w:val="00724F67"/>
    <w:rPr>
      <w:sz w:val="22"/>
      <w:szCs w:val="22"/>
    </w:rPr>
  </w:style>
  <w:style w:type="paragraph" w:styleId="Footer">
    <w:name w:val="footer"/>
    <w:basedOn w:val="Normal"/>
    <w:link w:val="FooterChar"/>
    <w:uiPriority w:val="99"/>
    <w:unhideWhenUsed/>
    <w:rsid w:val="00724F67"/>
    <w:pPr>
      <w:tabs>
        <w:tab w:val="center" w:pos="4680"/>
        <w:tab w:val="right" w:pos="9360"/>
      </w:tabs>
    </w:pPr>
  </w:style>
  <w:style w:type="character" w:customStyle="1" w:styleId="FooterChar">
    <w:name w:val="Footer Char"/>
    <w:basedOn w:val="DefaultParagraphFont"/>
    <w:link w:val="Footer"/>
    <w:uiPriority w:val="99"/>
    <w:rsid w:val="00724F6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0310">
      <w:bodyDiv w:val="1"/>
      <w:marLeft w:val="0"/>
      <w:marRight w:val="0"/>
      <w:marTop w:val="0"/>
      <w:marBottom w:val="0"/>
      <w:divBdr>
        <w:top w:val="none" w:sz="0" w:space="0" w:color="auto"/>
        <w:left w:val="none" w:sz="0" w:space="0" w:color="auto"/>
        <w:bottom w:val="none" w:sz="0" w:space="0" w:color="auto"/>
        <w:right w:val="none" w:sz="0" w:space="0" w:color="auto"/>
      </w:divBdr>
    </w:div>
    <w:div w:id="54746105">
      <w:bodyDiv w:val="1"/>
      <w:marLeft w:val="0"/>
      <w:marRight w:val="0"/>
      <w:marTop w:val="0"/>
      <w:marBottom w:val="0"/>
      <w:divBdr>
        <w:top w:val="none" w:sz="0" w:space="0" w:color="auto"/>
        <w:left w:val="none" w:sz="0" w:space="0" w:color="auto"/>
        <w:bottom w:val="none" w:sz="0" w:space="0" w:color="auto"/>
        <w:right w:val="none" w:sz="0" w:space="0" w:color="auto"/>
      </w:divBdr>
    </w:div>
    <w:div w:id="78718345">
      <w:bodyDiv w:val="1"/>
      <w:marLeft w:val="0"/>
      <w:marRight w:val="0"/>
      <w:marTop w:val="0"/>
      <w:marBottom w:val="0"/>
      <w:divBdr>
        <w:top w:val="none" w:sz="0" w:space="0" w:color="auto"/>
        <w:left w:val="none" w:sz="0" w:space="0" w:color="auto"/>
        <w:bottom w:val="none" w:sz="0" w:space="0" w:color="auto"/>
        <w:right w:val="none" w:sz="0" w:space="0" w:color="auto"/>
      </w:divBdr>
    </w:div>
    <w:div w:id="191001300">
      <w:bodyDiv w:val="1"/>
      <w:marLeft w:val="0"/>
      <w:marRight w:val="0"/>
      <w:marTop w:val="0"/>
      <w:marBottom w:val="0"/>
      <w:divBdr>
        <w:top w:val="none" w:sz="0" w:space="0" w:color="auto"/>
        <w:left w:val="none" w:sz="0" w:space="0" w:color="auto"/>
        <w:bottom w:val="none" w:sz="0" w:space="0" w:color="auto"/>
        <w:right w:val="none" w:sz="0" w:space="0" w:color="auto"/>
      </w:divBdr>
    </w:div>
    <w:div w:id="258024086">
      <w:bodyDiv w:val="1"/>
      <w:marLeft w:val="0"/>
      <w:marRight w:val="0"/>
      <w:marTop w:val="0"/>
      <w:marBottom w:val="0"/>
      <w:divBdr>
        <w:top w:val="none" w:sz="0" w:space="0" w:color="auto"/>
        <w:left w:val="none" w:sz="0" w:space="0" w:color="auto"/>
        <w:bottom w:val="none" w:sz="0" w:space="0" w:color="auto"/>
        <w:right w:val="none" w:sz="0" w:space="0" w:color="auto"/>
      </w:divBdr>
      <w:divsChild>
        <w:div w:id="1571649094">
          <w:marLeft w:val="2077"/>
          <w:marRight w:val="415"/>
          <w:marTop w:val="415"/>
          <w:marBottom w:val="415"/>
          <w:divBdr>
            <w:top w:val="none" w:sz="0" w:space="0" w:color="auto"/>
            <w:left w:val="none" w:sz="0" w:space="0" w:color="auto"/>
            <w:bottom w:val="none" w:sz="0" w:space="0" w:color="auto"/>
            <w:right w:val="none" w:sz="0" w:space="0" w:color="auto"/>
          </w:divBdr>
          <w:divsChild>
            <w:div w:id="1980457710">
              <w:marLeft w:val="-2077"/>
              <w:marRight w:val="0"/>
              <w:marTop w:val="0"/>
              <w:marBottom w:val="0"/>
              <w:divBdr>
                <w:top w:val="none" w:sz="0" w:space="0" w:color="auto"/>
                <w:left w:val="none" w:sz="0" w:space="0" w:color="auto"/>
                <w:bottom w:val="none" w:sz="0" w:space="0" w:color="auto"/>
                <w:right w:val="none" w:sz="0" w:space="0" w:color="auto"/>
              </w:divBdr>
            </w:div>
          </w:divsChild>
        </w:div>
      </w:divsChild>
    </w:div>
    <w:div w:id="356808088">
      <w:bodyDiv w:val="1"/>
      <w:marLeft w:val="0"/>
      <w:marRight w:val="0"/>
      <w:marTop w:val="0"/>
      <w:marBottom w:val="0"/>
      <w:divBdr>
        <w:top w:val="none" w:sz="0" w:space="0" w:color="auto"/>
        <w:left w:val="none" w:sz="0" w:space="0" w:color="auto"/>
        <w:bottom w:val="none" w:sz="0" w:space="0" w:color="auto"/>
        <w:right w:val="none" w:sz="0" w:space="0" w:color="auto"/>
      </w:divBdr>
    </w:div>
    <w:div w:id="445587802">
      <w:bodyDiv w:val="1"/>
      <w:marLeft w:val="0"/>
      <w:marRight w:val="0"/>
      <w:marTop w:val="0"/>
      <w:marBottom w:val="0"/>
      <w:divBdr>
        <w:top w:val="none" w:sz="0" w:space="0" w:color="auto"/>
        <w:left w:val="none" w:sz="0" w:space="0" w:color="auto"/>
        <w:bottom w:val="none" w:sz="0" w:space="0" w:color="auto"/>
        <w:right w:val="none" w:sz="0" w:space="0" w:color="auto"/>
      </w:divBdr>
    </w:div>
    <w:div w:id="449860179">
      <w:bodyDiv w:val="1"/>
      <w:marLeft w:val="0"/>
      <w:marRight w:val="0"/>
      <w:marTop w:val="0"/>
      <w:marBottom w:val="0"/>
      <w:divBdr>
        <w:top w:val="none" w:sz="0" w:space="0" w:color="auto"/>
        <w:left w:val="none" w:sz="0" w:space="0" w:color="auto"/>
        <w:bottom w:val="none" w:sz="0" w:space="0" w:color="auto"/>
        <w:right w:val="none" w:sz="0" w:space="0" w:color="auto"/>
      </w:divBdr>
      <w:divsChild>
        <w:div w:id="205219834">
          <w:marLeft w:val="0"/>
          <w:marRight w:val="0"/>
          <w:marTop w:val="0"/>
          <w:marBottom w:val="0"/>
          <w:divBdr>
            <w:top w:val="none" w:sz="0" w:space="0" w:color="auto"/>
            <w:left w:val="none" w:sz="0" w:space="0" w:color="auto"/>
            <w:bottom w:val="none" w:sz="0" w:space="0" w:color="auto"/>
            <w:right w:val="none" w:sz="0" w:space="0" w:color="auto"/>
          </w:divBdr>
          <w:divsChild>
            <w:div w:id="77486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352255">
      <w:bodyDiv w:val="1"/>
      <w:marLeft w:val="0"/>
      <w:marRight w:val="0"/>
      <w:marTop w:val="0"/>
      <w:marBottom w:val="0"/>
      <w:divBdr>
        <w:top w:val="none" w:sz="0" w:space="0" w:color="auto"/>
        <w:left w:val="none" w:sz="0" w:space="0" w:color="auto"/>
        <w:bottom w:val="none" w:sz="0" w:space="0" w:color="auto"/>
        <w:right w:val="none" w:sz="0" w:space="0" w:color="auto"/>
      </w:divBdr>
    </w:div>
    <w:div w:id="606933320">
      <w:bodyDiv w:val="1"/>
      <w:marLeft w:val="0"/>
      <w:marRight w:val="0"/>
      <w:marTop w:val="0"/>
      <w:marBottom w:val="0"/>
      <w:divBdr>
        <w:top w:val="none" w:sz="0" w:space="0" w:color="auto"/>
        <w:left w:val="none" w:sz="0" w:space="0" w:color="auto"/>
        <w:bottom w:val="none" w:sz="0" w:space="0" w:color="auto"/>
        <w:right w:val="none" w:sz="0" w:space="0" w:color="auto"/>
      </w:divBdr>
    </w:div>
    <w:div w:id="640230016">
      <w:bodyDiv w:val="1"/>
      <w:marLeft w:val="0"/>
      <w:marRight w:val="0"/>
      <w:marTop w:val="0"/>
      <w:marBottom w:val="0"/>
      <w:divBdr>
        <w:top w:val="none" w:sz="0" w:space="0" w:color="auto"/>
        <w:left w:val="none" w:sz="0" w:space="0" w:color="auto"/>
        <w:bottom w:val="none" w:sz="0" w:space="0" w:color="auto"/>
        <w:right w:val="none" w:sz="0" w:space="0" w:color="auto"/>
      </w:divBdr>
    </w:div>
    <w:div w:id="686566513">
      <w:bodyDiv w:val="1"/>
      <w:marLeft w:val="0"/>
      <w:marRight w:val="0"/>
      <w:marTop w:val="0"/>
      <w:marBottom w:val="0"/>
      <w:divBdr>
        <w:top w:val="none" w:sz="0" w:space="0" w:color="auto"/>
        <w:left w:val="none" w:sz="0" w:space="0" w:color="auto"/>
        <w:bottom w:val="none" w:sz="0" w:space="0" w:color="auto"/>
        <w:right w:val="none" w:sz="0" w:space="0" w:color="auto"/>
      </w:divBdr>
    </w:div>
    <w:div w:id="705299344">
      <w:bodyDiv w:val="1"/>
      <w:marLeft w:val="0"/>
      <w:marRight w:val="0"/>
      <w:marTop w:val="0"/>
      <w:marBottom w:val="0"/>
      <w:divBdr>
        <w:top w:val="none" w:sz="0" w:space="0" w:color="auto"/>
        <w:left w:val="none" w:sz="0" w:space="0" w:color="auto"/>
        <w:bottom w:val="none" w:sz="0" w:space="0" w:color="auto"/>
        <w:right w:val="none" w:sz="0" w:space="0" w:color="auto"/>
      </w:divBdr>
    </w:div>
    <w:div w:id="745155753">
      <w:bodyDiv w:val="1"/>
      <w:marLeft w:val="0"/>
      <w:marRight w:val="0"/>
      <w:marTop w:val="0"/>
      <w:marBottom w:val="0"/>
      <w:divBdr>
        <w:top w:val="none" w:sz="0" w:space="0" w:color="auto"/>
        <w:left w:val="none" w:sz="0" w:space="0" w:color="auto"/>
        <w:bottom w:val="none" w:sz="0" w:space="0" w:color="auto"/>
        <w:right w:val="none" w:sz="0" w:space="0" w:color="auto"/>
      </w:divBdr>
    </w:div>
    <w:div w:id="752506261">
      <w:bodyDiv w:val="1"/>
      <w:marLeft w:val="0"/>
      <w:marRight w:val="0"/>
      <w:marTop w:val="0"/>
      <w:marBottom w:val="0"/>
      <w:divBdr>
        <w:top w:val="none" w:sz="0" w:space="0" w:color="auto"/>
        <w:left w:val="none" w:sz="0" w:space="0" w:color="auto"/>
        <w:bottom w:val="none" w:sz="0" w:space="0" w:color="auto"/>
        <w:right w:val="none" w:sz="0" w:space="0" w:color="auto"/>
      </w:divBdr>
    </w:div>
    <w:div w:id="952790514">
      <w:bodyDiv w:val="1"/>
      <w:marLeft w:val="0"/>
      <w:marRight w:val="0"/>
      <w:marTop w:val="0"/>
      <w:marBottom w:val="0"/>
      <w:divBdr>
        <w:top w:val="none" w:sz="0" w:space="0" w:color="auto"/>
        <w:left w:val="none" w:sz="0" w:space="0" w:color="auto"/>
        <w:bottom w:val="none" w:sz="0" w:space="0" w:color="auto"/>
        <w:right w:val="none" w:sz="0" w:space="0" w:color="auto"/>
      </w:divBdr>
      <w:divsChild>
        <w:div w:id="468983842">
          <w:marLeft w:val="81"/>
          <w:marRight w:val="81"/>
          <w:marTop w:val="81"/>
          <w:marBottom w:val="81"/>
          <w:divBdr>
            <w:top w:val="none" w:sz="0" w:space="0" w:color="auto"/>
            <w:left w:val="none" w:sz="0" w:space="0" w:color="auto"/>
            <w:bottom w:val="none" w:sz="0" w:space="0" w:color="auto"/>
            <w:right w:val="none" w:sz="0" w:space="0" w:color="auto"/>
          </w:divBdr>
          <w:divsChild>
            <w:div w:id="183322907">
              <w:marLeft w:val="1618"/>
              <w:marRight w:val="0"/>
              <w:marTop w:val="162"/>
              <w:marBottom w:val="0"/>
              <w:divBdr>
                <w:top w:val="none" w:sz="0" w:space="0" w:color="auto"/>
                <w:left w:val="none" w:sz="0" w:space="0" w:color="auto"/>
                <w:bottom w:val="none" w:sz="0" w:space="0" w:color="auto"/>
                <w:right w:val="none" w:sz="0" w:space="0" w:color="auto"/>
              </w:divBdr>
            </w:div>
          </w:divsChild>
        </w:div>
      </w:divsChild>
    </w:div>
    <w:div w:id="972298006">
      <w:bodyDiv w:val="1"/>
      <w:marLeft w:val="0"/>
      <w:marRight w:val="0"/>
      <w:marTop w:val="0"/>
      <w:marBottom w:val="0"/>
      <w:divBdr>
        <w:top w:val="none" w:sz="0" w:space="0" w:color="auto"/>
        <w:left w:val="none" w:sz="0" w:space="0" w:color="auto"/>
        <w:bottom w:val="none" w:sz="0" w:space="0" w:color="auto"/>
        <w:right w:val="none" w:sz="0" w:space="0" w:color="auto"/>
      </w:divBdr>
    </w:div>
    <w:div w:id="1060789988">
      <w:bodyDiv w:val="1"/>
      <w:marLeft w:val="0"/>
      <w:marRight w:val="0"/>
      <w:marTop w:val="0"/>
      <w:marBottom w:val="0"/>
      <w:divBdr>
        <w:top w:val="none" w:sz="0" w:space="0" w:color="auto"/>
        <w:left w:val="none" w:sz="0" w:space="0" w:color="auto"/>
        <w:bottom w:val="none" w:sz="0" w:space="0" w:color="auto"/>
        <w:right w:val="none" w:sz="0" w:space="0" w:color="auto"/>
      </w:divBdr>
    </w:div>
    <w:div w:id="1146555480">
      <w:bodyDiv w:val="1"/>
      <w:marLeft w:val="0"/>
      <w:marRight w:val="0"/>
      <w:marTop w:val="0"/>
      <w:marBottom w:val="0"/>
      <w:divBdr>
        <w:top w:val="none" w:sz="0" w:space="0" w:color="auto"/>
        <w:left w:val="none" w:sz="0" w:space="0" w:color="auto"/>
        <w:bottom w:val="none" w:sz="0" w:space="0" w:color="auto"/>
        <w:right w:val="none" w:sz="0" w:space="0" w:color="auto"/>
      </w:divBdr>
    </w:div>
    <w:div w:id="1316295633">
      <w:bodyDiv w:val="1"/>
      <w:marLeft w:val="0"/>
      <w:marRight w:val="0"/>
      <w:marTop w:val="0"/>
      <w:marBottom w:val="0"/>
      <w:divBdr>
        <w:top w:val="none" w:sz="0" w:space="0" w:color="auto"/>
        <w:left w:val="none" w:sz="0" w:space="0" w:color="auto"/>
        <w:bottom w:val="none" w:sz="0" w:space="0" w:color="auto"/>
        <w:right w:val="none" w:sz="0" w:space="0" w:color="auto"/>
      </w:divBdr>
    </w:div>
    <w:div w:id="1466892782">
      <w:bodyDiv w:val="1"/>
      <w:marLeft w:val="0"/>
      <w:marRight w:val="0"/>
      <w:marTop w:val="0"/>
      <w:marBottom w:val="0"/>
      <w:divBdr>
        <w:top w:val="none" w:sz="0" w:space="0" w:color="auto"/>
        <w:left w:val="none" w:sz="0" w:space="0" w:color="auto"/>
        <w:bottom w:val="none" w:sz="0" w:space="0" w:color="auto"/>
        <w:right w:val="none" w:sz="0" w:space="0" w:color="auto"/>
      </w:divBdr>
    </w:div>
    <w:div w:id="1667443525">
      <w:bodyDiv w:val="1"/>
      <w:marLeft w:val="0"/>
      <w:marRight w:val="0"/>
      <w:marTop w:val="0"/>
      <w:marBottom w:val="0"/>
      <w:divBdr>
        <w:top w:val="none" w:sz="0" w:space="0" w:color="auto"/>
        <w:left w:val="none" w:sz="0" w:space="0" w:color="auto"/>
        <w:bottom w:val="none" w:sz="0" w:space="0" w:color="auto"/>
        <w:right w:val="none" w:sz="0" w:space="0" w:color="auto"/>
      </w:divBdr>
    </w:div>
    <w:div w:id="1753890446">
      <w:bodyDiv w:val="1"/>
      <w:marLeft w:val="0"/>
      <w:marRight w:val="0"/>
      <w:marTop w:val="0"/>
      <w:marBottom w:val="0"/>
      <w:divBdr>
        <w:top w:val="none" w:sz="0" w:space="0" w:color="auto"/>
        <w:left w:val="none" w:sz="0" w:space="0" w:color="auto"/>
        <w:bottom w:val="none" w:sz="0" w:space="0" w:color="auto"/>
        <w:right w:val="none" w:sz="0" w:space="0" w:color="auto"/>
      </w:divBdr>
    </w:div>
    <w:div w:id="1844776112">
      <w:bodyDiv w:val="1"/>
      <w:marLeft w:val="0"/>
      <w:marRight w:val="0"/>
      <w:marTop w:val="0"/>
      <w:marBottom w:val="0"/>
      <w:divBdr>
        <w:top w:val="none" w:sz="0" w:space="0" w:color="auto"/>
        <w:left w:val="none" w:sz="0" w:space="0" w:color="auto"/>
        <w:bottom w:val="none" w:sz="0" w:space="0" w:color="auto"/>
        <w:right w:val="none" w:sz="0" w:space="0" w:color="auto"/>
      </w:divBdr>
    </w:div>
    <w:div w:id="195435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fnga.org/resources/parish-resources/" TargetMode="External"/><Relationship Id="rId13" Type="http://schemas.openxmlformats.org/officeDocument/2006/relationships/hyperlink" Target="mailto:jgreco@cfnga.org" TargetMode="External"/><Relationship Id="rId18" Type="http://schemas.openxmlformats.org/officeDocument/2006/relationships/hyperlink" Target="mailto:jgreco@cfnga.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fnga.org/endowment-sunday/" TargetMode="External"/><Relationship Id="rId17" Type="http://schemas.openxmlformats.org/officeDocument/2006/relationships/hyperlink" Target="file:///\\CFNGA-SVDC\Departments\Bulletin%20Notes\2024\cfnga.org\give" TargetMode="External"/><Relationship Id="rId2" Type="http://schemas.openxmlformats.org/officeDocument/2006/relationships/numbering" Target="numbering.xml"/><Relationship Id="rId16" Type="http://schemas.openxmlformats.org/officeDocument/2006/relationships/hyperlink" Target="mailto:jgreco@cfnga.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clean@cfnga.org" TargetMode="External"/><Relationship Id="rId5" Type="http://schemas.openxmlformats.org/officeDocument/2006/relationships/webSettings" Target="webSettings.xml"/><Relationship Id="rId15" Type="http://schemas.openxmlformats.org/officeDocument/2006/relationships/hyperlink" Target="mailto:cfgna.org" TargetMode="External"/><Relationship Id="rId10" Type="http://schemas.openxmlformats.org/officeDocument/2006/relationships/hyperlink" Target="mailto:aodonoghue@cfnga.org" TargetMode="External"/><Relationship Id="rId19" Type="http://schemas.openxmlformats.org/officeDocument/2006/relationships/hyperlink" Target="mailto:jgreco@cfnga.org" TargetMode="External"/><Relationship Id="rId4" Type="http://schemas.openxmlformats.org/officeDocument/2006/relationships/settings" Target="settings.xml"/><Relationship Id="rId9" Type="http://schemas.openxmlformats.org/officeDocument/2006/relationships/hyperlink" Target="mailto:jgreco@cfnga.org" TargetMode="External"/><Relationship Id="rId14" Type="http://schemas.openxmlformats.org/officeDocument/2006/relationships/hyperlink" Target="http://www.cfnga.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FNGA Custom 1">
      <a:dk1>
        <a:srgbClr val="141654"/>
      </a:dk1>
      <a:lt1>
        <a:srgbClr val="FFFFFF"/>
      </a:lt1>
      <a:dk2>
        <a:srgbClr val="232691"/>
      </a:dk2>
      <a:lt2>
        <a:srgbClr val="EAEAEA"/>
      </a:lt2>
      <a:accent1>
        <a:srgbClr val="F9D616"/>
      </a:accent1>
      <a:accent2>
        <a:srgbClr val="006B3F"/>
      </a:accent2>
      <a:accent3>
        <a:srgbClr val="19B250"/>
      </a:accent3>
      <a:accent4>
        <a:srgbClr val="CEE007"/>
      </a:accent4>
      <a:accent5>
        <a:srgbClr val="F9D616"/>
      </a:accent5>
      <a:accent6>
        <a:srgbClr val="006B3F"/>
      </a:accent6>
      <a:hlink>
        <a:srgbClr val="2900FF"/>
      </a:hlink>
      <a:folHlink>
        <a:srgbClr val="1F00B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72A8D-D133-4626-8127-B5B9A9A38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Duquette</dc:creator>
  <cp:keywords/>
  <cp:lastModifiedBy>Molly Keough</cp:lastModifiedBy>
  <cp:revision>2</cp:revision>
  <cp:lastPrinted>2018-01-19T17:46:00Z</cp:lastPrinted>
  <dcterms:created xsi:type="dcterms:W3CDTF">2026-03-10T13:21:00Z</dcterms:created>
  <dcterms:modified xsi:type="dcterms:W3CDTF">2026-03-10T13:21:00Z</dcterms:modified>
</cp:coreProperties>
</file>